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F33" w:rsidRPr="00AD6605" w:rsidRDefault="00526F33" w:rsidP="00AA3C2A">
      <w:pPr>
        <w:jc w:val="center"/>
        <w:outlineLvl w:val="0"/>
        <w:rPr>
          <w:b/>
          <w:sz w:val="28"/>
          <w:szCs w:val="28"/>
          <w:lang w:val="cs-CZ"/>
        </w:rPr>
      </w:pPr>
      <w:r w:rsidRPr="00AD6605">
        <w:rPr>
          <w:b/>
          <w:sz w:val="28"/>
          <w:szCs w:val="28"/>
          <w:lang w:val="cs-CZ"/>
        </w:rPr>
        <w:t>Soustava tří nádob</w:t>
      </w:r>
    </w:p>
    <w:p w:rsidR="00526F33" w:rsidRPr="00AD6605" w:rsidRDefault="00526F33">
      <w:pPr>
        <w:rPr>
          <w:lang w:val="cs-CZ"/>
        </w:rPr>
      </w:pPr>
      <w:r w:rsidRPr="00AD6605">
        <w:rPr>
          <w:lang w:val="cs-CZ"/>
        </w:rPr>
        <w:t xml:space="preserve">Vychází se z kaskádního propojení tří nádob, kde </w:t>
      </w:r>
      <w:r w:rsidR="00CC2367" w:rsidRPr="00AD6605">
        <w:rPr>
          <w:lang w:val="cs-CZ"/>
        </w:rPr>
        <w:t>každá z nádob lze popsat násled</w:t>
      </w:r>
      <w:r w:rsidRPr="00AD6605">
        <w:rPr>
          <w:lang w:val="cs-CZ"/>
        </w:rPr>
        <w:t>u</w:t>
      </w:r>
      <w:r w:rsidR="00CC2367" w:rsidRPr="00AD6605">
        <w:rPr>
          <w:lang w:val="cs-CZ"/>
        </w:rPr>
        <w:t>jící</w:t>
      </w:r>
      <w:r w:rsidRPr="00AD6605">
        <w:rPr>
          <w:lang w:val="cs-CZ"/>
        </w:rPr>
        <w:t xml:space="preserve"> diferenciální rovnicí (1)</w:t>
      </w:r>
    </w:p>
    <w:p w:rsidR="00526F33" w:rsidRPr="00AD6605" w:rsidRDefault="00526F33">
      <w:pPr>
        <w:rPr>
          <w:rFonts w:eastAsiaTheme="minorEastAsia"/>
          <w:lang w:val="cs-CZ"/>
        </w:rPr>
      </w:pPr>
      <w:r w:rsidRPr="00AD6605">
        <w:rPr>
          <w:rFonts w:eastAsiaTheme="minorEastAsia"/>
          <w:lang w:val="cs-CZ"/>
        </w:rPr>
        <w:tab/>
      </w:r>
      <m:oMath>
        <m:r>
          <w:rPr>
            <w:rFonts w:ascii="Cambria Math" w:hAnsi="Cambria Math"/>
            <w:lang w:val="cs-CZ"/>
          </w:rPr>
          <m:t>S∙</m:t>
        </m:r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dh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num>
          <m:den>
            <m:r>
              <w:rPr>
                <w:rFonts w:ascii="Cambria Math" w:hAnsi="Cambria Math"/>
                <w:lang w:val="cs-CZ"/>
              </w:rPr>
              <m:t>dt</m:t>
            </m:r>
          </m:den>
        </m:f>
        <m:r>
          <w:rPr>
            <w:rFonts w:ascii="Cambria Math" w:hAnsi="Cambria Math"/>
            <w:lang w:val="cs-CZ"/>
          </w:rPr>
          <m:t>=Q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-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S</m:t>
            </m:r>
          </m:e>
          <m:sub>
            <m:r>
              <w:rPr>
                <w:rFonts w:ascii="Cambria Math" w:hAnsi="Cambria Math"/>
                <w:lang w:val="cs-CZ"/>
              </w:rPr>
              <m:t>v</m:t>
            </m:r>
          </m:sub>
        </m:sSub>
        <m:r>
          <w:rPr>
            <w:rFonts w:ascii="Cambria Math" w:hAnsi="Cambria Math"/>
            <w:lang w:val="cs-CZ"/>
          </w:rPr>
          <m:t>∙v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 w:rsidRPr="00AD6605">
        <w:rPr>
          <w:rFonts w:eastAsiaTheme="minorEastAsia"/>
          <w:lang w:val="cs-CZ"/>
        </w:rPr>
        <w:t xml:space="preserve">, </w:t>
      </w:r>
      <w:r w:rsidRPr="00AD6605">
        <w:rPr>
          <w:rFonts w:eastAsiaTheme="minorEastAsia"/>
          <w:lang w:val="cs-CZ"/>
        </w:rPr>
        <w:tab/>
      </w:r>
      <w:r w:rsidRPr="00AD6605">
        <w:rPr>
          <w:rFonts w:eastAsiaTheme="minorEastAsia"/>
          <w:lang w:val="cs-CZ"/>
        </w:rPr>
        <w:tab/>
      </w:r>
      <w:r w:rsidRPr="00AD6605">
        <w:rPr>
          <w:rFonts w:eastAsiaTheme="minorEastAsia"/>
          <w:lang w:val="cs-CZ"/>
        </w:rPr>
        <w:tab/>
      </w:r>
      <w:r w:rsidRPr="00AD6605">
        <w:rPr>
          <w:rFonts w:eastAsiaTheme="minorEastAsia"/>
          <w:lang w:val="cs-CZ"/>
        </w:rPr>
        <w:tab/>
      </w:r>
      <w:r w:rsidRPr="00AD6605">
        <w:rPr>
          <w:rFonts w:eastAsiaTheme="minorEastAsia"/>
          <w:lang w:val="cs-CZ"/>
        </w:rPr>
        <w:tab/>
      </w:r>
      <w:r w:rsidRPr="00AD6605">
        <w:rPr>
          <w:rFonts w:eastAsiaTheme="minorEastAsia"/>
          <w:lang w:val="cs-CZ"/>
        </w:rPr>
        <w:tab/>
      </w:r>
      <w:r w:rsidRPr="00AD6605">
        <w:rPr>
          <w:rFonts w:eastAsiaTheme="minorEastAsia"/>
          <w:lang w:val="cs-CZ"/>
        </w:rPr>
        <w:tab/>
        <w:t>(1)</w:t>
      </w:r>
    </w:p>
    <w:p w:rsidR="00526F33" w:rsidRPr="00AD6605" w:rsidRDefault="00526F33">
      <w:pPr>
        <w:rPr>
          <w:rFonts w:eastAsiaTheme="minorEastAsia"/>
          <w:lang w:val="cs-CZ"/>
        </w:rPr>
      </w:pPr>
      <w:r w:rsidRPr="00AD6605">
        <w:rPr>
          <w:rFonts w:eastAsiaTheme="minorEastAsia"/>
          <w:lang w:val="cs-CZ"/>
        </w:rPr>
        <w:tab/>
        <w:t>kde</w:t>
      </w:r>
      <w:r w:rsidRPr="00AD6605">
        <w:rPr>
          <w:rFonts w:eastAsiaTheme="minorEastAsia"/>
          <w:lang w:val="cs-CZ"/>
        </w:rPr>
        <w:tab/>
        <w:t>S </w:t>
      </w:r>
      <w:proofErr w:type="gramStart"/>
      <w:r w:rsidRPr="00AD6605">
        <w:rPr>
          <w:rFonts w:eastAsiaTheme="minorEastAsia"/>
          <w:lang w:val="cs-CZ"/>
        </w:rPr>
        <w:t>je</w:t>
      </w:r>
      <w:proofErr w:type="gramEnd"/>
      <w:r w:rsidRPr="00AD6605">
        <w:rPr>
          <w:rFonts w:eastAsiaTheme="minorEastAsia"/>
          <w:lang w:val="cs-CZ"/>
        </w:rPr>
        <w:t xml:space="preserve"> příčná plocha hladiny nád</w:t>
      </w:r>
      <w:r w:rsidR="00BF5E19" w:rsidRPr="00AD6605">
        <w:rPr>
          <w:rFonts w:eastAsiaTheme="minorEastAsia"/>
          <w:lang w:val="cs-CZ"/>
        </w:rPr>
        <w:t>oby</w:t>
      </w:r>
      <w:r w:rsidRPr="00AD6605">
        <w:rPr>
          <w:rFonts w:eastAsiaTheme="minorEastAsia"/>
          <w:lang w:val="cs-CZ"/>
        </w:rPr>
        <w:t xml:space="preserve"> [m</w:t>
      </w:r>
      <w:r w:rsidRPr="00AD6605">
        <w:rPr>
          <w:rFonts w:eastAsiaTheme="minorEastAsia"/>
          <w:vertAlign w:val="superscript"/>
          <w:lang w:val="cs-CZ"/>
        </w:rPr>
        <w:t>2</w:t>
      </w:r>
      <w:r w:rsidRPr="00AD6605">
        <w:rPr>
          <w:rFonts w:eastAsiaTheme="minorEastAsia"/>
          <w:lang w:val="cs-CZ"/>
        </w:rPr>
        <w:t>]</w:t>
      </w:r>
      <w:r w:rsidR="00BF5E19" w:rsidRPr="00AD6605">
        <w:rPr>
          <w:rFonts w:eastAsiaTheme="minorEastAsia"/>
          <w:lang w:val="cs-CZ"/>
        </w:rPr>
        <w:t>,</w:t>
      </w:r>
    </w:p>
    <w:p w:rsidR="00526F33" w:rsidRPr="00AD6605" w:rsidRDefault="00526F33">
      <w:pPr>
        <w:rPr>
          <w:rFonts w:eastAsiaTheme="minorEastAsia"/>
          <w:lang w:val="cs-CZ"/>
        </w:rPr>
      </w:pPr>
      <w:r w:rsidRPr="00AD6605">
        <w:rPr>
          <w:rFonts w:eastAsiaTheme="minorEastAsia"/>
          <w:lang w:val="cs-CZ"/>
        </w:rPr>
        <w:tab/>
      </w:r>
      <w:r w:rsidRPr="00AD6605">
        <w:rPr>
          <w:rFonts w:eastAsiaTheme="minorEastAsia"/>
          <w:lang w:val="cs-CZ"/>
        </w:rPr>
        <w:tab/>
      </w:r>
      <w:proofErr w:type="spellStart"/>
      <w:r w:rsidRPr="00AD6605">
        <w:rPr>
          <w:rFonts w:eastAsiaTheme="minorEastAsia"/>
          <w:lang w:val="cs-CZ"/>
        </w:rPr>
        <w:t>S</w:t>
      </w:r>
      <w:r w:rsidRPr="00AD6605">
        <w:rPr>
          <w:rFonts w:eastAsiaTheme="minorEastAsia"/>
          <w:vertAlign w:val="subscript"/>
          <w:lang w:val="cs-CZ"/>
        </w:rPr>
        <w:t>v</w:t>
      </w:r>
      <w:proofErr w:type="spellEnd"/>
      <w:r w:rsidR="00BF5E19" w:rsidRPr="00AD6605">
        <w:rPr>
          <w:rFonts w:eastAsiaTheme="minorEastAsia"/>
          <w:lang w:val="cs-CZ"/>
        </w:rPr>
        <w:t xml:space="preserve"> je plocha výtoku z nádoby [m</w:t>
      </w:r>
      <w:r w:rsidR="00BF5E19" w:rsidRPr="00AD6605">
        <w:rPr>
          <w:rFonts w:eastAsiaTheme="minorEastAsia"/>
          <w:vertAlign w:val="superscript"/>
          <w:lang w:val="cs-CZ"/>
        </w:rPr>
        <w:t>2</w:t>
      </w:r>
      <w:r w:rsidR="00BF5E19" w:rsidRPr="00AD6605">
        <w:rPr>
          <w:rFonts w:eastAsiaTheme="minorEastAsia"/>
          <w:lang w:val="cs-CZ"/>
        </w:rPr>
        <w:t>],</w:t>
      </w:r>
    </w:p>
    <w:p w:rsidR="00BF5E19" w:rsidRPr="00AD6605" w:rsidRDefault="00BF5E19">
      <w:pPr>
        <w:rPr>
          <w:rFonts w:eastAsiaTheme="minorEastAsia"/>
          <w:lang w:val="cs-CZ"/>
        </w:rPr>
      </w:pPr>
      <w:r w:rsidRPr="00AD6605">
        <w:rPr>
          <w:rFonts w:eastAsiaTheme="minorEastAsia"/>
          <w:lang w:val="cs-CZ"/>
        </w:rPr>
        <w:tab/>
      </w:r>
      <w:r w:rsidRPr="00AD6605">
        <w:rPr>
          <w:rFonts w:eastAsiaTheme="minorEastAsia"/>
          <w:lang w:val="cs-CZ"/>
        </w:rPr>
        <w:tab/>
      </w:r>
      <w:proofErr w:type="gramStart"/>
      <w:r w:rsidRPr="00AD6605">
        <w:rPr>
          <w:rFonts w:eastAsiaTheme="minorEastAsia"/>
          <w:lang w:val="cs-CZ"/>
        </w:rPr>
        <w:t>Q(t) je</w:t>
      </w:r>
      <w:proofErr w:type="gramEnd"/>
      <w:r w:rsidRPr="00AD6605">
        <w:rPr>
          <w:rFonts w:eastAsiaTheme="minorEastAsia"/>
          <w:lang w:val="cs-CZ"/>
        </w:rPr>
        <w:t xml:space="preserve"> přítok do nádoby [m</w:t>
      </w:r>
      <w:r w:rsidRPr="00AD6605">
        <w:rPr>
          <w:rFonts w:eastAsiaTheme="minorEastAsia"/>
          <w:vertAlign w:val="superscript"/>
          <w:lang w:val="cs-CZ"/>
        </w:rPr>
        <w:t>3</w:t>
      </w:r>
      <w:r w:rsidRPr="00AD6605">
        <w:rPr>
          <w:rFonts w:eastAsiaTheme="minorEastAsia"/>
          <w:lang w:val="cs-CZ"/>
        </w:rPr>
        <w:t>*s</w:t>
      </w:r>
      <w:r w:rsidRPr="00AD6605">
        <w:rPr>
          <w:rFonts w:eastAsiaTheme="minorEastAsia"/>
          <w:vertAlign w:val="superscript"/>
          <w:lang w:val="cs-CZ"/>
        </w:rPr>
        <w:t>-1</w:t>
      </w:r>
      <w:r w:rsidRPr="00AD6605">
        <w:rPr>
          <w:rFonts w:eastAsiaTheme="minorEastAsia"/>
          <w:lang w:val="cs-CZ"/>
        </w:rPr>
        <w:t>],</w:t>
      </w:r>
    </w:p>
    <w:p w:rsidR="00BF5E19" w:rsidRPr="00AD6605" w:rsidRDefault="00BF5E19" w:rsidP="00BF5E19">
      <w:pPr>
        <w:ind w:left="708" w:firstLine="708"/>
        <w:rPr>
          <w:rFonts w:eastAsiaTheme="minorEastAsia"/>
          <w:lang w:val="cs-CZ"/>
        </w:rPr>
      </w:pPr>
      <w:r w:rsidRPr="00AD6605">
        <w:rPr>
          <w:rFonts w:eastAsiaTheme="minorEastAsia"/>
          <w:lang w:val="cs-CZ"/>
        </w:rPr>
        <w:t>v(t) je výtoková rychlost z nádoby [m*s</w:t>
      </w:r>
      <w:r w:rsidRPr="00AD6605">
        <w:rPr>
          <w:rFonts w:eastAsiaTheme="minorEastAsia"/>
          <w:vertAlign w:val="superscript"/>
          <w:lang w:val="cs-CZ"/>
        </w:rPr>
        <w:t>-1</w:t>
      </w:r>
      <w:r w:rsidRPr="00AD6605">
        <w:rPr>
          <w:rFonts w:eastAsiaTheme="minorEastAsia"/>
          <w:lang w:val="cs-CZ"/>
        </w:rPr>
        <w:t>],</w:t>
      </w:r>
    </w:p>
    <w:p w:rsidR="00BF5E19" w:rsidRPr="00AD6605" w:rsidRDefault="00BF5E19" w:rsidP="00BF5E19">
      <w:pPr>
        <w:ind w:left="708" w:firstLine="708"/>
        <w:rPr>
          <w:rFonts w:eastAsiaTheme="minorEastAsia"/>
          <w:lang w:val="cs-CZ"/>
        </w:rPr>
      </w:pPr>
      <w:proofErr w:type="gramStart"/>
      <w:r w:rsidRPr="00AD6605">
        <w:rPr>
          <w:rFonts w:eastAsiaTheme="minorEastAsia"/>
          <w:lang w:val="cs-CZ"/>
        </w:rPr>
        <w:t>h(t) je</w:t>
      </w:r>
      <w:proofErr w:type="gramEnd"/>
      <w:r w:rsidRPr="00AD6605">
        <w:rPr>
          <w:rFonts w:eastAsiaTheme="minorEastAsia"/>
          <w:lang w:val="cs-CZ"/>
        </w:rPr>
        <w:t xml:space="preserve"> hladina kapaliny v nádobě [m].</w:t>
      </w:r>
    </w:p>
    <w:p w:rsidR="00BF5E19" w:rsidRPr="00AD6605" w:rsidRDefault="00BF5E19" w:rsidP="00BF5E19">
      <w:pPr>
        <w:rPr>
          <w:rFonts w:eastAsiaTheme="minorEastAsia"/>
          <w:lang w:val="cs-CZ"/>
        </w:rPr>
      </w:pPr>
      <w:r w:rsidRPr="00AD6605">
        <w:rPr>
          <w:rFonts w:eastAsiaTheme="minorEastAsia"/>
          <w:lang w:val="cs-CZ"/>
        </w:rPr>
        <w:t xml:space="preserve">Výtokovou rychlost z nádoby popisuje </w:t>
      </w:r>
      <w:proofErr w:type="spellStart"/>
      <w:r w:rsidRPr="00AD6605">
        <w:rPr>
          <w:rFonts w:eastAsiaTheme="minorEastAsia"/>
          <w:lang w:val="cs-CZ"/>
        </w:rPr>
        <w:t>Torriceliho</w:t>
      </w:r>
      <w:proofErr w:type="spellEnd"/>
      <w:r w:rsidRPr="00AD6605">
        <w:rPr>
          <w:rFonts w:eastAsiaTheme="minorEastAsia"/>
          <w:lang w:val="cs-CZ"/>
        </w:rPr>
        <w:t xml:space="preserve"> vzorec (2)</w:t>
      </w:r>
    </w:p>
    <w:p w:rsidR="00BF5E19" w:rsidRPr="00AD6605" w:rsidRDefault="00BF5E19" w:rsidP="00BF5E19">
      <w:pPr>
        <w:rPr>
          <w:rFonts w:eastAsiaTheme="minorEastAsia"/>
          <w:lang w:val="cs-CZ"/>
        </w:rPr>
      </w:pPr>
      <w:r w:rsidRPr="00AD6605">
        <w:rPr>
          <w:rFonts w:eastAsiaTheme="minorEastAsia"/>
          <w:lang w:val="cs-CZ"/>
        </w:rPr>
        <w:tab/>
      </w:r>
      <m:oMath>
        <m:r>
          <w:rPr>
            <w:rFonts w:ascii="Cambria Math" w:eastAsiaTheme="minorEastAsia" w:hAnsi="Cambria Math"/>
            <w:lang w:val="cs-CZ"/>
          </w:rPr>
          <m:t>v</m:t>
        </m:r>
        <m:d>
          <m:dPr>
            <m:ctrlPr>
              <w:rPr>
                <w:rFonts w:ascii="Cambria Math" w:eastAsiaTheme="minorEastAsia" w:hAnsi="Cambria Math"/>
                <w:i/>
                <w:lang w:val="cs-CZ"/>
              </w:rPr>
            </m:ctrlPr>
          </m:dPr>
          <m:e>
            <m:r>
              <w:rPr>
                <w:rFonts w:ascii="Cambria Math" w:eastAsiaTheme="minorEastAsia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cs-CZ"/>
              </w:rPr>
            </m:ctrlPr>
          </m:radPr>
          <m:deg/>
          <m:e>
            <m:r>
              <w:rPr>
                <w:rFonts w:ascii="Cambria Math" w:hAnsi="Cambria Math"/>
                <w:lang w:val="cs-CZ"/>
              </w:rPr>
              <m:t>2gh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e>
        </m:rad>
      </m:oMath>
      <w:r w:rsidRPr="00AD6605">
        <w:rPr>
          <w:rFonts w:eastAsiaTheme="minorEastAsia"/>
          <w:lang w:val="cs-CZ"/>
        </w:rPr>
        <w:t xml:space="preserve"> </w:t>
      </w:r>
      <w:r w:rsidRPr="00AD6605">
        <w:rPr>
          <w:rFonts w:eastAsiaTheme="minorEastAsia"/>
          <w:lang w:val="cs-CZ"/>
        </w:rPr>
        <w:tab/>
      </w:r>
      <w:r w:rsidRPr="00AD6605">
        <w:rPr>
          <w:rFonts w:eastAsiaTheme="minorEastAsia"/>
          <w:lang w:val="cs-CZ"/>
        </w:rPr>
        <w:tab/>
      </w:r>
      <w:r w:rsidRPr="00AD6605">
        <w:rPr>
          <w:rFonts w:eastAsiaTheme="minorEastAsia"/>
          <w:lang w:val="cs-CZ"/>
        </w:rPr>
        <w:tab/>
      </w:r>
      <w:r w:rsidRPr="00AD6605">
        <w:rPr>
          <w:rFonts w:eastAsiaTheme="minorEastAsia"/>
          <w:lang w:val="cs-CZ"/>
        </w:rPr>
        <w:tab/>
      </w:r>
      <w:r w:rsidRPr="00AD6605">
        <w:rPr>
          <w:rFonts w:eastAsiaTheme="minorEastAsia"/>
          <w:lang w:val="cs-CZ"/>
        </w:rPr>
        <w:tab/>
      </w:r>
      <w:r w:rsidRPr="00AD6605">
        <w:rPr>
          <w:rFonts w:eastAsiaTheme="minorEastAsia"/>
          <w:lang w:val="cs-CZ"/>
        </w:rPr>
        <w:tab/>
      </w:r>
      <w:r w:rsidRPr="00AD6605">
        <w:rPr>
          <w:rFonts w:eastAsiaTheme="minorEastAsia"/>
          <w:lang w:val="cs-CZ"/>
        </w:rPr>
        <w:tab/>
      </w:r>
      <w:r w:rsidRPr="00AD6605">
        <w:rPr>
          <w:rFonts w:eastAsiaTheme="minorEastAsia"/>
          <w:lang w:val="cs-CZ"/>
        </w:rPr>
        <w:tab/>
        <w:t>(2)</w:t>
      </w:r>
    </w:p>
    <w:p w:rsidR="00BF5E19" w:rsidRPr="00AD6605" w:rsidRDefault="00BF5E19" w:rsidP="00BF5E19">
      <w:pPr>
        <w:rPr>
          <w:rFonts w:eastAsiaTheme="minorEastAsia"/>
          <w:lang w:val="cs-CZ"/>
        </w:rPr>
      </w:pPr>
      <w:r w:rsidRPr="00AD6605">
        <w:rPr>
          <w:rFonts w:eastAsiaTheme="minorEastAsia"/>
          <w:lang w:val="cs-CZ"/>
        </w:rPr>
        <w:t>Při kaskádním propojení více nádob se vztah (2) přepíše s ohledem na vý</w:t>
      </w:r>
      <w:r w:rsidR="002478B8" w:rsidRPr="00AD6605">
        <w:rPr>
          <w:rFonts w:eastAsiaTheme="minorEastAsia"/>
          <w:lang w:val="cs-CZ"/>
        </w:rPr>
        <w:t>š</w:t>
      </w:r>
      <w:r w:rsidRPr="00AD6605">
        <w:rPr>
          <w:rFonts w:eastAsiaTheme="minorEastAsia"/>
          <w:lang w:val="cs-CZ"/>
        </w:rPr>
        <w:t>ku hladiny kapaliny v sousední nádobě (3)</w:t>
      </w:r>
    </w:p>
    <w:p w:rsidR="00BF5E19" w:rsidRPr="00AD6605" w:rsidRDefault="00BF5E19" w:rsidP="00BF5E19">
      <w:pPr>
        <w:rPr>
          <w:rFonts w:eastAsiaTheme="minorEastAsia"/>
          <w:lang w:val="cs-CZ"/>
        </w:rPr>
      </w:pPr>
      <w:r w:rsidRPr="00AD6605">
        <w:rPr>
          <w:rFonts w:eastAsiaTheme="minorEastAsia"/>
          <w:lang w:val="cs-CZ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lang w:val="cs-CZ"/>
              </w:rPr>
            </m:ctrlPr>
          </m:sSubPr>
          <m:e>
            <m:r>
              <w:rPr>
                <w:rFonts w:ascii="Cambria Math" w:eastAsiaTheme="minorEastAsia" w:hAnsi="Cambria Math"/>
                <w:lang w:val="cs-CZ"/>
              </w:rPr>
              <m:t>v</m:t>
            </m:r>
          </m:e>
          <m:sub>
            <m:r>
              <w:rPr>
                <w:rFonts w:ascii="Cambria Math" w:eastAsiaTheme="minorEastAsia" w:hAnsi="Cambria Math"/>
                <w:lang w:val="cs-CZ"/>
              </w:rPr>
              <m:t>12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lang w:val="cs-CZ"/>
              </w:rPr>
            </m:ctrlPr>
          </m:dPr>
          <m:e>
            <m:r>
              <w:rPr>
                <w:rFonts w:ascii="Cambria Math" w:eastAsiaTheme="minorEastAsia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=sign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h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  <m:r>
              <w:rPr>
                <w:rFonts w:ascii="Cambria Math" w:hAnsi="Cambria Math"/>
                <w:lang w:val="cs-CZ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h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e>
        </m:d>
        <m:rad>
          <m:radPr>
            <m:degHide m:val="on"/>
            <m:ctrlPr>
              <w:rPr>
                <w:rFonts w:ascii="Cambria Math" w:hAnsi="Cambria Math"/>
                <w:i/>
                <w:lang w:val="cs-CZ"/>
              </w:rPr>
            </m:ctrlPr>
          </m:radPr>
          <m:deg/>
          <m:e>
            <m:r>
              <w:rPr>
                <w:rFonts w:ascii="Cambria Math" w:hAnsi="Cambria Math"/>
                <w:lang w:val="cs-CZ"/>
              </w:rPr>
              <m:t>2g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lang w:val="cs-CZ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t</m:t>
                    </m:r>
                  </m:e>
                </m:d>
              </m:e>
            </m:d>
          </m:e>
        </m:rad>
      </m:oMath>
      <w:r w:rsidRPr="00AD6605">
        <w:rPr>
          <w:rFonts w:eastAsiaTheme="minorEastAsia"/>
          <w:lang w:val="cs-CZ"/>
        </w:rPr>
        <w:t xml:space="preserve"> </w:t>
      </w:r>
      <w:r w:rsidRPr="00AD6605">
        <w:rPr>
          <w:rFonts w:eastAsiaTheme="minorEastAsia"/>
          <w:lang w:val="cs-CZ"/>
        </w:rPr>
        <w:tab/>
      </w:r>
      <w:r w:rsidRPr="00AD6605">
        <w:rPr>
          <w:rFonts w:eastAsiaTheme="minorEastAsia"/>
          <w:lang w:val="cs-CZ"/>
        </w:rPr>
        <w:tab/>
      </w:r>
      <w:r w:rsidRPr="00AD6605">
        <w:rPr>
          <w:rFonts w:eastAsiaTheme="minorEastAsia"/>
          <w:lang w:val="cs-CZ"/>
        </w:rPr>
        <w:tab/>
      </w:r>
      <w:r w:rsidRPr="00AD6605">
        <w:rPr>
          <w:rFonts w:eastAsiaTheme="minorEastAsia"/>
          <w:lang w:val="cs-CZ"/>
        </w:rPr>
        <w:tab/>
        <w:t>(3)</w:t>
      </w:r>
    </w:p>
    <w:p w:rsidR="003041F3" w:rsidRPr="00AD6605" w:rsidRDefault="00BF5E19" w:rsidP="00BF5E19">
      <w:pPr>
        <w:rPr>
          <w:rFonts w:eastAsiaTheme="minorEastAsia"/>
          <w:lang w:val="cs-CZ"/>
        </w:rPr>
      </w:pPr>
      <w:r w:rsidRPr="00AD6605">
        <w:rPr>
          <w:rFonts w:eastAsiaTheme="minorEastAsia"/>
          <w:lang w:val="cs-CZ"/>
        </w:rPr>
        <w:t xml:space="preserve">Znaménková funkce signum zajišťuje, že při </w:t>
      </w:r>
      <w:r w:rsidR="003041F3" w:rsidRPr="00AD6605">
        <w:rPr>
          <w:rFonts w:eastAsiaTheme="minorEastAsia"/>
          <w:lang w:val="cs-CZ"/>
        </w:rPr>
        <w:t xml:space="preserve">záporném rozdílu hladin </w:t>
      </w:r>
      <w:r w:rsidR="003041F3" w:rsidRPr="00AD6605">
        <w:rPr>
          <w:rFonts w:eastAsiaTheme="minorEastAsia"/>
          <w:i/>
          <w:lang w:val="cs-CZ"/>
        </w:rPr>
        <w:t>h</w:t>
      </w:r>
      <w:r w:rsidR="003041F3" w:rsidRPr="00AD6605">
        <w:rPr>
          <w:rFonts w:eastAsiaTheme="minorEastAsia"/>
          <w:vertAlign w:val="subscript"/>
          <w:lang w:val="cs-CZ"/>
        </w:rPr>
        <w:t>1</w:t>
      </w:r>
      <w:r w:rsidR="003041F3" w:rsidRPr="00AD6605">
        <w:rPr>
          <w:rFonts w:eastAsiaTheme="minorEastAsia"/>
          <w:lang w:val="cs-CZ"/>
        </w:rPr>
        <w:t xml:space="preserve"> a </w:t>
      </w:r>
      <w:r w:rsidR="003041F3" w:rsidRPr="00AD6605">
        <w:rPr>
          <w:rFonts w:eastAsiaTheme="minorEastAsia"/>
          <w:i/>
          <w:lang w:val="cs-CZ"/>
        </w:rPr>
        <w:t>h</w:t>
      </w:r>
      <w:r w:rsidR="003041F3" w:rsidRPr="00AD6605">
        <w:rPr>
          <w:rFonts w:eastAsiaTheme="minorEastAsia"/>
          <w:vertAlign w:val="subscript"/>
          <w:lang w:val="cs-CZ"/>
        </w:rPr>
        <w:t>2</w:t>
      </w:r>
      <w:r w:rsidR="003041F3" w:rsidRPr="00AD6605">
        <w:rPr>
          <w:rFonts w:eastAsiaTheme="minorEastAsia"/>
          <w:lang w:val="cs-CZ"/>
        </w:rPr>
        <w:t xml:space="preserve"> se změní i směr rychlosti. Absolutní hodnota rozdílu hladin pod odmocninou zamezuje překročení definičního oboru odmocniny v </w:t>
      </w:r>
      <m:oMath>
        <m:r>
          <m:rPr>
            <m:scr m:val="double-struck"/>
          </m:rPr>
          <w:rPr>
            <w:rFonts w:ascii="Cambria Math" w:eastAsiaTheme="minorEastAsia" w:hAnsi="Cambria Math"/>
            <w:lang w:val="cs-CZ"/>
          </w:rPr>
          <m:t>R</m:t>
        </m:r>
      </m:oMath>
      <w:r w:rsidR="003041F3" w:rsidRPr="00AD6605">
        <w:rPr>
          <w:rFonts w:eastAsiaTheme="minorEastAsia"/>
          <w:lang w:val="cs-CZ"/>
        </w:rPr>
        <w:t>.</w:t>
      </w:r>
    </w:p>
    <w:p w:rsidR="006F379F" w:rsidRPr="00AD6605" w:rsidRDefault="008926B4" w:rsidP="006F379F">
      <w:pPr>
        <w:rPr>
          <w:rFonts w:eastAsiaTheme="minorEastAsia"/>
          <w:lang w:val="cs-CZ"/>
        </w:rPr>
      </w:pPr>
      <w:r w:rsidRPr="00AD6605">
        <w:rPr>
          <w:rFonts w:eastAsiaTheme="minorEastAsia"/>
          <w:lang w:val="cs-CZ"/>
        </w:rPr>
        <w:t>Soustavu tří nádob popisuje soustava tří nelineárních diferenciálních rovnic</w:t>
      </w:r>
      <w:r w:rsidR="006F379F" w:rsidRPr="00AD6605">
        <w:rPr>
          <w:rFonts w:eastAsiaTheme="minorEastAsia"/>
          <w:lang w:val="cs-CZ"/>
        </w:rPr>
        <w:t xml:space="preserve"> (4)</w:t>
      </w:r>
      <w:r w:rsidR="00965255" w:rsidRPr="00AD6605">
        <w:rPr>
          <w:rFonts w:eastAsiaTheme="minorEastAsia"/>
          <w:lang w:val="cs-CZ"/>
        </w:rPr>
        <w:br/>
      </w:r>
      <m:oMathPara>
        <m:oMath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r>
                <w:rPr>
                  <w:rFonts w:ascii="Cambria Math" w:hAnsi="Cambria Math"/>
                  <w:lang w:val="cs-CZ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/>
                  <w:lang w:val="cs-CZ"/>
                </w:rPr>
                <m:t>dt</m:t>
              </m:r>
            </m:den>
          </m:f>
          <m:r>
            <m:rPr>
              <m:aln/>
            </m:rPr>
            <w:rPr>
              <w:rFonts w:ascii="Cambria Math" w:hAnsi="Cambria Math"/>
              <w:lang w:val="cs-CZ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r>
                <w:rPr>
                  <w:rFonts w:ascii="Cambria Math" w:hAnsi="Cambria Math"/>
                  <w:lang w:val="cs-CZ"/>
                </w:rPr>
                <m:t>Q</m:t>
              </m:r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lang w:val="cs-CZ"/>
            </w:rPr>
            <m:t>-</m:t>
          </m:r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v12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lang w:val="cs-CZ"/>
            </w:rPr>
            <m:t>∙sign</m:t>
          </m:r>
          <m:d>
            <m:dPr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  <m:r>
                <w:rPr>
                  <w:rFonts w:ascii="Cambria Math" w:hAnsi="Cambria Math"/>
                  <w:lang w:val="cs-CZ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</m:e>
          </m:d>
          <m:rad>
            <m:radPr>
              <m:degHide m:val="on"/>
              <m:ctrlPr>
                <w:rPr>
                  <w:rFonts w:ascii="Cambria Math" w:hAnsi="Cambria Math"/>
                  <w:i/>
                  <w:lang w:val="cs-CZ"/>
                </w:rPr>
              </m:ctrlPr>
            </m:radPr>
            <m:deg/>
            <m:e>
              <m:r>
                <w:rPr>
                  <w:rFonts w:ascii="Cambria Math" w:hAnsi="Cambria Math"/>
                  <w:lang w:val="cs-CZ"/>
                </w:rPr>
                <m:t>2g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  <w:lang w:val="cs-CZ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t</m:t>
                      </m:r>
                    </m:e>
                  </m:d>
                </m:e>
              </m:d>
            </m:e>
          </m:rad>
        </m:oMath>
        <w:r w:rsidR="00965255" w:rsidRPr="00AD6605">
          <w:rPr>
            <w:rFonts w:eastAsiaTheme="minorEastAsia"/>
            <w:lang w:val="cs-CZ"/>
          </w:rPr>
          <w:br/>
        </w:r>
        <m:oMath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r>
                <w:rPr>
                  <w:rFonts w:ascii="Cambria Math" w:hAnsi="Cambria Math"/>
                  <w:lang w:val="cs-CZ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/>
                  <w:lang w:val="cs-CZ"/>
                </w:rPr>
                <m:t>dt</m:t>
              </m:r>
            </m:den>
          </m:f>
          <m:r>
            <m:rPr>
              <m:aln/>
            </m:rPr>
            <w:rPr>
              <w:rFonts w:ascii="Cambria Math" w:hAnsi="Cambria Math"/>
              <w:lang w:val="cs-CZ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v12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lang w:val="cs-CZ"/>
            </w:rPr>
            <m:t>∙sign</m:t>
          </m:r>
          <m:d>
            <m:dPr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  <m:r>
                <w:rPr>
                  <w:rFonts w:ascii="Cambria Math" w:hAnsi="Cambria Math"/>
                  <w:lang w:val="cs-CZ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</m:e>
          </m:d>
          <m:rad>
            <m:radPr>
              <m:degHide m:val="on"/>
              <m:ctrlPr>
                <w:rPr>
                  <w:rFonts w:ascii="Cambria Math" w:hAnsi="Cambria Math"/>
                  <w:i/>
                  <w:lang w:val="cs-CZ"/>
                </w:rPr>
              </m:ctrlPr>
            </m:radPr>
            <m:deg/>
            <m:e>
              <m:r>
                <w:rPr>
                  <w:rFonts w:ascii="Cambria Math" w:hAnsi="Cambria Math"/>
                  <w:lang w:val="cs-CZ"/>
                </w:rPr>
                <m:t>2g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  <w:lang w:val="cs-CZ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t</m:t>
                      </m:r>
                    </m:e>
                  </m:d>
                </m:e>
              </m:d>
            </m:e>
          </m:rad>
          <m:r>
            <w:rPr>
              <w:rFonts w:ascii="Cambria Math" w:hAnsi="Cambria Math"/>
              <w:lang w:val="cs-CZ"/>
            </w:rPr>
            <m:t>-</m:t>
          </m:r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v23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lang w:val="cs-CZ"/>
            </w:rPr>
            <m:t>∙sign</m:t>
          </m:r>
          <m:d>
            <m:dPr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  <m:r>
                <w:rPr>
                  <w:rFonts w:ascii="Cambria Math" w:hAnsi="Cambria Math"/>
                  <w:lang w:val="cs-CZ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</m:e>
          </m:d>
          <m:rad>
            <m:radPr>
              <m:degHide m:val="on"/>
              <m:ctrlPr>
                <w:rPr>
                  <w:rFonts w:ascii="Cambria Math" w:hAnsi="Cambria Math"/>
                  <w:i/>
                  <w:lang w:val="cs-CZ"/>
                </w:rPr>
              </m:ctrlPr>
            </m:radPr>
            <m:deg/>
            <m:e>
              <m:r>
                <w:rPr>
                  <w:rFonts w:ascii="Cambria Math" w:hAnsi="Cambria Math"/>
                  <w:lang w:val="cs-CZ"/>
                </w:rPr>
                <m:t>2g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  <w:lang w:val="cs-CZ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3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t</m:t>
                      </m:r>
                    </m:e>
                  </m:d>
                </m:e>
              </m:d>
            </m:e>
          </m:rad>
        </m:oMath>
        <w:r w:rsidR="00965255" w:rsidRPr="00AD6605">
          <w:rPr>
            <w:rFonts w:ascii="Cambria Math" w:hAnsi="Cambria Math"/>
            <w:i/>
            <w:lang w:val="cs-CZ"/>
          </w:rPr>
          <w:br/>
        </w:r>
        <m:oMath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r>
                <w:rPr>
                  <w:rFonts w:ascii="Cambria Math" w:hAnsi="Cambria Math"/>
                  <w:lang w:val="cs-CZ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/>
                  <w:lang w:val="cs-CZ"/>
                </w:rPr>
                <m:t>dt</m:t>
              </m:r>
            </m:den>
          </m:f>
          <m:r>
            <m:rPr>
              <m:aln/>
            </m:rPr>
            <w:rPr>
              <w:rFonts w:ascii="Cambria Math" w:hAnsi="Cambria Math"/>
              <w:lang w:val="cs-CZ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v23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lang w:val="cs-CZ"/>
            </w:rPr>
            <m:t>∙sign</m:t>
          </m:r>
          <m:d>
            <m:dPr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  <m:r>
                <w:rPr>
                  <w:rFonts w:ascii="Cambria Math" w:hAnsi="Cambria Math"/>
                  <w:lang w:val="cs-CZ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</m:e>
          </m:d>
          <m:rad>
            <m:radPr>
              <m:degHide m:val="on"/>
              <m:ctrlPr>
                <w:rPr>
                  <w:rFonts w:ascii="Cambria Math" w:hAnsi="Cambria Math"/>
                  <w:i/>
                  <w:lang w:val="cs-CZ"/>
                </w:rPr>
              </m:ctrlPr>
            </m:radPr>
            <m:deg/>
            <m:e>
              <m:r>
                <w:rPr>
                  <w:rFonts w:ascii="Cambria Math" w:hAnsi="Cambria Math"/>
                  <w:lang w:val="cs-CZ"/>
                </w:rPr>
                <m:t>2g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  <w:lang w:val="cs-CZ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3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t</m:t>
                      </m:r>
                    </m:e>
                  </m:d>
                </m:e>
              </m:d>
            </m:e>
          </m:rad>
          <m:r>
            <w:rPr>
              <w:rFonts w:ascii="Cambria Math" w:hAnsi="Cambria Math"/>
              <w:lang w:val="cs-CZ"/>
            </w:rPr>
            <m:t>-</m:t>
          </m:r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v3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lang w:val="cs-CZ"/>
            </w:rPr>
            <m:t>∙</m:t>
          </m:r>
          <m:rad>
            <m:radPr>
              <m:degHide m:val="on"/>
              <m:ctrlPr>
                <w:rPr>
                  <w:rFonts w:ascii="Cambria Math" w:hAnsi="Cambria Math"/>
                  <w:i/>
                  <w:lang w:val="cs-CZ"/>
                </w:rPr>
              </m:ctrlPr>
            </m:radPr>
            <m:deg/>
            <m:e>
              <m:r>
                <w:rPr>
                  <w:rFonts w:ascii="Cambria Math" w:hAnsi="Cambria Math"/>
                  <w:lang w:val="cs-CZ"/>
                </w:rPr>
                <m:t>2g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</m:e>
          </m:rad>
        </m:oMath>
      </m:oMathPara>
    </w:p>
    <w:p w:rsidR="00D916F6" w:rsidRPr="00AD6605" w:rsidRDefault="00D916F6" w:rsidP="00D916F6">
      <w:pPr>
        <w:rPr>
          <w:lang w:val="cs-CZ"/>
        </w:rPr>
      </w:pPr>
      <w:r w:rsidRPr="00AD6605">
        <w:rPr>
          <w:lang w:val="cs-CZ"/>
        </w:rPr>
        <w:t xml:space="preserve">Nejprve bude vytvořen model v Simulinku. První </w:t>
      </w:r>
      <w:r w:rsidR="0001725C" w:rsidRPr="00AD6605">
        <w:rPr>
          <w:lang w:val="cs-CZ"/>
        </w:rPr>
        <w:t xml:space="preserve">rovnici </w:t>
      </w:r>
      <w:r w:rsidRPr="00AD6605">
        <w:rPr>
          <w:lang w:val="cs-CZ"/>
        </w:rPr>
        <w:t>z (4) ukazuje obr. 1.</w:t>
      </w:r>
    </w:p>
    <w:p w:rsidR="00D916F6" w:rsidRPr="00AD6605" w:rsidRDefault="00D916F6" w:rsidP="00D916F6">
      <w:pPr>
        <w:jc w:val="center"/>
        <w:rPr>
          <w:lang w:val="cs-CZ"/>
        </w:rPr>
      </w:pPr>
      <w:r w:rsidRPr="00AD6605">
        <w:rPr>
          <w:noProof/>
          <w:lang w:val="cs-CZ" w:eastAsia="cs-CZ" w:bidi="ar-SA"/>
        </w:rPr>
        <w:drawing>
          <wp:inline distT="0" distB="0" distL="0" distR="0">
            <wp:extent cx="5001482" cy="1980000"/>
            <wp:effectExtent l="19050" t="0" r="0" b="0"/>
            <wp:docPr id="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482" cy="19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6F6" w:rsidRPr="00AD6605" w:rsidRDefault="00D916F6" w:rsidP="00D916F6">
      <w:pPr>
        <w:jc w:val="center"/>
        <w:rPr>
          <w:b/>
          <w:sz w:val="20"/>
          <w:szCs w:val="20"/>
          <w:lang w:val="cs-CZ"/>
        </w:rPr>
      </w:pPr>
      <w:r w:rsidRPr="00AD6605">
        <w:rPr>
          <w:b/>
          <w:sz w:val="20"/>
          <w:szCs w:val="20"/>
          <w:lang w:val="cs-CZ"/>
        </w:rPr>
        <w:lastRenderedPageBreak/>
        <w:t>Obr. 1: Model první nádoby v Simulinku.</w:t>
      </w:r>
    </w:p>
    <w:p w:rsidR="00D916F6" w:rsidRPr="00AD6605" w:rsidRDefault="00D916F6" w:rsidP="00D916F6">
      <w:pPr>
        <w:rPr>
          <w:lang w:val="cs-CZ"/>
        </w:rPr>
      </w:pPr>
      <w:r w:rsidRPr="00AD6605">
        <w:rPr>
          <w:lang w:val="cs-CZ"/>
        </w:rPr>
        <w:t>Model druhé nádoby je totožný s modelem první nádoby. U třetí nádoby je vynechán blok absolutní hodnoty, signum a chybí zde vstup hladiny v následující nádrži. Všechny tři modely jsou zamaskovány a parametrizovány jak ukazuje následující obrázek.</w:t>
      </w:r>
    </w:p>
    <w:p w:rsidR="00D916F6" w:rsidRPr="00AD6605" w:rsidRDefault="003037DF" w:rsidP="00D916F6">
      <w:pPr>
        <w:jc w:val="center"/>
        <w:rPr>
          <w:lang w:val="cs-CZ"/>
        </w:rPr>
      </w:pPr>
      <w:r w:rsidRPr="00AD6605">
        <w:rPr>
          <w:noProof/>
          <w:lang w:val="cs-CZ" w:eastAsia="cs-CZ" w:bidi="ar-SA"/>
        </w:rPr>
        <w:drawing>
          <wp:inline distT="0" distB="0" distL="0" distR="0">
            <wp:extent cx="4714293" cy="2700000"/>
            <wp:effectExtent l="19050" t="0" r="0" b="0"/>
            <wp:docPr id="18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293" cy="27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6F6" w:rsidRPr="00AD6605" w:rsidRDefault="00D916F6" w:rsidP="00D916F6">
      <w:pPr>
        <w:jc w:val="center"/>
        <w:rPr>
          <w:b/>
          <w:sz w:val="20"/>
          <w:szCs w:val="20"/>
          <w:lang w:val="cs-CZ"/>
        </w:rPr>
      </w:pPr>
      <w:r w:rsidRPr="00AD6605">
        <w:rPr>
          <w:b/>
          <w:sz w:val="20"/>
          <w:szCs w:val="20"/>
          <w:lang w:val="cs-CZ"/>
        </w:rPr>
        <w:t>Obr. 3: Model soustavy tří nádob v Simulinku.</w:t>
      </w:r>
    </w:p>
    <w:p w:rsidR="00D916F6" w:rsidRPr="00AD6605" w:rsidRDefault="003037DF" w:rsidP="00D916F6">
      <w:pPr>
        <w:jc w:val="center"/>
        <w:rPr>
          <w:lang w:val="cs-CZ"/>
        </w:rPr>
      </w:pPr>
      <w:r w:rsidRPr="00AD6605">
        <w:rPr>
          <w:noProof/>
          <w:lang w:val="cs-CZ" w:eastAsia="cs-CZ" w:bidi="ar-SA"/>
        </w:rPr>
        <w:drawing>
          <wp:inline distT="0" distB="0" distL="0" distR="0">
            <wp:extent cx="4082028" cy="3060000"/>
            <wp:effectExtent l="0" t="0" r="0" b="0"/>
            <wp:docPr id="17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2028" cy="30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6F6" w:rsidRPr="00AD6605" w:rsidRDefault="00D916F6" w:rsidP="00D916F6">
      <w:pPr>
        <w:jc w:val="center"/>
        <w:rPr>
          <w:b/>
          <w:sz w:val="20"/>
          <w:szCs w:val="20"/>
          <w:lang w:val="cs-CZ"/>
        </w:rPr>
      </w:pPr>
      <w:r w:rsidRPr="00AD6605">
        <w:rPr>
          <w:b/>
          <w:sz w:val="20"/>
          <w:szCs w:val="20"/>
          <w:lang w:val="cs-CZ"/>
        </w:rPr>
        <w:t>Obr. 4: Průběh hladin v jednotlivých nádobách v čase.</w:t>
      </w:r>
    </w:p>
    <w:p w:rsidR="00BF5E19" w:rsidRPr="00AD6605" w:rsidRDefault="0001725C" w:rsidP="00771B58">
      <w:pPr>
        <w:jc w:val="both"/>
        <w:rPr>
          <w:rFonts w:eastAsiaTheme="minorEastAsia"/>
          <w:lang w:val="cs-CZ"/>
        </w:rPr>
      </w:pPr>
      <w:r w:rsidRPr="00AD6605">
        <w:rPr>
          <w:rFonts w:eastAsiaTheme="minorEastAsia"/>
          <w:lang w:val="cs-CZ"/>
        </w:rPr>
        <w:t>S</w:t>
      </w:r>
      <w:r w:rsidR="00771B58" w:rsidRPr="00AD6605">
        <w:rPr>
          <w:rFonts w:eastAsiaTheme="minorEastAsia"/>
          <w:lang w:val="cs-CZ"/>
        </w:rPr>
        <w:t xml:space="preserve">oustavu rovnic </w:t>
      </w:r>
      <w:r w:rsidRPr="00AD6605">
        <w:rPr>
          <w:rFonts w:eastAsiaTheme="minorEastAsia"/>
          <w:lang w:val="cs-CZ"/>
        </w:rPr>
        <w:t xml:space="preserve">(4) </w:t>
      </w:r>
      <w:r w:rsidR="00771B58" w:rsidRPr="00AD6605">
        <w:rPr>
          <w:rFonts w:eastAsiaTheme="minorEastAsia"/>
          <w:lang w:val="cs-CZ"/>
        </w:rPr>
        <w:t xml:space="preserve">je třeba </w:t>
      </w:r>
      <w:proofErr w:type="spellStart"/>
      <w:r w:rsidR="00771B58" w:rsidRPr="00AD6605">
        <w:rPr>
          <w:rFonts w:eastAsiaTheme="minorEastAsia"/>
          <w:lang w:val="cs-CZ"/>
        </w:rPr>
        <w:t>linearizovat</w:t>
      </w:r>
      <w:proofErr w:type="spellEnd"/>
      <w:r w:rsidR="00771B58" w:rsidRPr="00AD6605">
        <w:rPr>
          <w:rFonts w:eastAsiaTheme="minorEastAsia"/>
          <w:lang w:val="cs-CZ"/>
        </w:rPr>
        <w:t xml:space="preserve"> v pracovním bodě. Budou provedeny dva způsoby </w:t>
      </w:r>
      <w:proofErr w:type="spellStart"/>
      <w:r w:rsidR="00771B58" w:rsidRPr="00AD6605">
        <w:rPr>
          <w:rFonts w:eastAsiaTheme="minorEastAsia"/>
          <w:lang w:val="cs-CZ"/>
        </w:rPr>
        <w:t>linearizace</w:t>
      </w:r>
      <w:proofErr w:type="spellEnd"/>
      <w:r w:rsidR="00771B58" w:rsidRPr="00AD6605">
        <w:rPr>
          <w:rFonts w:eastAsiaTheme="minorEastAsia"/>
          <w:lang w:val="cs-CZ"/>
        </w:rPr>
        <w:t xml:space="preserve">. První způsob popisuje </w:t>
      </w:r>
      <w:proofErr w:type="spellStart"/>
      <w:r w:rsidR="00771B58" w:rsidRPr="00AD6605">
        <w:rPr>
          <w:rFonts w:eastAsiaTheme="minorEastAsia"/>
          <w:lang w:val="cs-CZ"/>
        </w:rPr>
        <w:t>linearizaci</w:t>
      </w:r>
      <w:proofErr w:type="spellEnd"/>
      <w:r w:rsidR="00771B58" w:rsidRPr="00AD6605">
        <w:rPr>
          <w:rFonts w:eastAsiaTheme="minorEastAsia"/>
          <w:lang w:val="cs-CZ"/>
        </w:rPr>
        <w:t xml:space="preserve"> pomocí </w:t>
      </w:r>
      <w:proofErr w:type="spellStart"/>
      <w:r w:rsidR="00771B58" w:rsidRPr="00AD6605">
        <w:rPr>
          <w:rFonts w:eastAsiaTheme="minorEastAsia"/>
          <w:lang w:val="cs-CZ"/>
        </w:rPr>
        <w:t>Taylorova</w:t>
      </w:r>
      <w:proofErr w:type="spellEnd"/>
      <w:r w:rsidR="00771B58" w:rsidRPr="00AD6605">
        <w:rPr>
          <w:rFonts w:eastAsiaTheme="minorEastAsia"/>
          <w:lang w:val="cs-CZ"/>
        </w:rPr>
        <w:t xml:space="preserve"> rozvoje v daném pracovním bodě (5)</w:t>
      </w:r>
    </w:p>
    <w:p w:rsidR="00771B58" w:rsidRPr="00AD6605" w:rsidRDefault="00771B58" w:rsidP="00771B58">
      <w:pPr>
        <w:rPr>
          <w:rFonts w:eastAsiaTheme="minorEastAsia"/>
          <w:lang w:val="cs-CZ"/>
        </w:rPr>
      </w:pPr>
      <w:r w:rsidRPr="00AD6605">
        <w:rPr>
          <w:rFonts w:eastAsiaTheme="minorEastAsia"/>
          <w:lang w:val="cs-CZ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lang w:val="cs-CZ"/>
              </w:rPr>
            </m:ctrlPr>
          </m:sSubPr>
          <m:e>
            <m:r>
              <w:rPr>
                <w:rFonts w:ascii="Cambria Math" w:eastAsiaTheme="minorEastAsia" w:hAnsi="Cambria Math"/>
                <w:lang w:val="cs-CZ"/>
              </w:rPr>
              <m:t>h</m:t>
            </m:r>
          </m:e>
          <m:sub>
            <m:r>
              <w:rPr>
                <w:rFonts w:ascii="Cambria Math" w:eastAsiaTheme="minorEastAsia" w:hAnsi="Cambria Math"/>
                <w:lang w:val="cs-CZ"/>
              </w:rPr>
              <m:t>10</m:t>
            </m:r>
          </m:sub>
        </m:sSub>
        <m:r>
          <w:rPr>
            <w:rFonts w:ascii="Cambria Math" w:eastAsiaTheme="minorEastAsia" w:hAnsi="Cambria Math"/>
            <w:lang w:val="cs-CZ"/>
          </w:rPr>
          <m:t>=1,5;</m:t>
        </m:r>
        <m:sSub>
          <m:sSubPr>
            <m:ctrlPr>
              <w:rPr>
                <w:rFonts w:ascii="Cambria Math" w:eastAsiaTheme="minorEastAsia" w:hAnsi="Cambria Math"/>
                <w:i/>
                <w:lang w:val="cs-CZ"/>
              </w:rPr>
            </m:ctrlPr>
          </m:sSubPr>
          <m:e>
            <m:r>
              <w:rPr>
                <w:rFonts w:ascii="Cambria Math" w:eastAsiaTheme="minorEastAsia" w:hAnsi="Cambria Math"/>
                <w:lang w:val="cs-CZ"/>
              </w:rPr>
              <m:t>h</m:t>
            </m:r>
          </m:e>
          <m:sub>
            <m:r>
              <w:rPr>
                <w:rFonts w:ascii="Cambria Math" w:eastAsiaTheme="minorEastAsia" w:hAnsi="Cambria Math"/>
                <w:lang w:val="cs-CZ"/>
              </w:rPr>
              <m:t>20</m:t>
            </m:r>
          </m:sub>
        </m:sSub>
        <m:r>
          <w:rPr>
            <w:rFonts w:ascii="Cambria Math" w:eastAsiaTheme="minorEastAsia" w:hAnsi="Cambria Math"/>
            <w:lang w:val="cs-CZ"/>
          </w:rPr>
          <m:t>=0,8;</m:t>
        </m:r>
        <m:sSub>
          <m:sSubPr>
            <m:ctrlPr>
              <w:rPr>
                <w:rFonts w:ascii="Cambria Math" w:eastAsiaTheme="minorEastAsia" w:hAnsi="Cambria Math"/>
                <w:i/>
                <w:lang w:val="cs-CZ"/>
              </w:rPr>
            </m:ctrlPr>
          </m:sSubPr>
          <m:e>
            <m:r>
              <w:rPr>
                <w:rFonts w:ascii="Cambria Math" w:eastAsiaTheme="minorEastAsia" w:hAnsi="Cambria Math"/>
                <w:lang w:val="cs-CZ"/>
              </w:rPr>
              <m:t>h</m:t>
            </m:r>
          </m:e>
          <m:sub>
            <m:r>
              <w:rPr>
                <w:rFonts w:ascii="Cambria Math" w:eastAsiaTheme="minorEastAsia" w:hAnsi="Cambria Math"/>
                <w:lang w:val="cs-CZ"/>
              </w:rPr>
              <m:t>30</m:t>
            </m:r>
          </m:sub>
        </m:sSub>
        <m:r>
          <w:rPr>
            <w:rFonts w:ascii="Cambria Math" w:eastAsiaTheme="minorEastAsia" w:hAnsi="Cambria Math"/>
            <w:lang w:val="cs-CZ"/>
          </w:rPr>
          <m:t>=0,3;</m:t>
        </m:r>
        <m:sSub>
          <m:sSubPr>
            <m:ctrlPr>
              <w:rPr>
                <w:rFonts w:ascii="Cambria Math" w:eastAsiaTheme="minorEastAsia" w:hAnsi="Cambria Math"/>
                <w:i/>
                <w:lang w:val="cs-CZ"/>
              </w:rPr>
            </m:ctrlPr>
          </m:sSubPr>
          <m:e>
            <m:r>
              <w:rPr>
                <w:rFonts w:ascii="Cambria Math" w:eastAsiaTheme="minorEastAsia" w:hAnsi="Cambria Math"/>
                <w:lang w:val="cs-CZ"/>
              </w:rPr>
              <m:t>Q</m:t>
            </m:r>
          </m:e>
          <m:sub>
            <m:r>
              <w:rPr>
                <w:rFonts w:ascii="Cambria Math" w:eastAsiaTheme="minorEastAsia" w:hAnsi="Cambria Math"/>
                <w:lang w:val="cs-CZ"/>
              </w:rPr>
              <m:t>0</m:t>
            </m:r>
          </m:sub>
        </m:sSub>
        <m:r>
          <w:rPr>
            <w:rFonts w:ascii="Cambria Math" w:eastAsiaTheme="minorEastAsia" w:hAnsi="Cambria Math"/>
            <w:lang w:val="cs-CZ"/>
          </w:rPr>
          <m:t>=2</m:t>
        </m:r>
      </m:oMath>
      <w:r w:rsidRPr="00AD6605">
        <w:rPr>
          <w:rFonts w:eastAsiaTheme="minorEastAsia"/>
          <w:lang w:val="cs-CZ"/>
        </w:rPr>
        <w:t xml:space="preserve"> </w:t>
      </w:r>
      <w:r w:rsidRPr="00AD6605">
        <w:rPr>
          <w:rFonts w:eastAsiaTheme="minorEastAsia"/>
          <w:lang w:val="cs-CZ"/>
        </w:rPr>
        <w:tab/>
      </w:r>
      <w:r w:rsidRPr="00AD6605">
        <w:rPr>
          <w:rFonts w:eastAsiaTheme="minorEastAsia"/>
          <w:lang w:val="cs-CZ"/>
        </w:rPr>
        <w:tab/>
      </w:r>
      <w:r w:rsidRPr="00AD6605">
        <w:rPr>
          <w:rFonts w:eastAsiaTheme="minorEastAsia"/>
          <w:lang w:val="cs-CZ"/>
        </w:rPr>
        <w:tab/>
      </w:r>
      <w:r w:rsidRPr="00AD6605">
        <w:rPr>
          <w:rFonts w:eastAsiaTheme="minorEastAsia"/>
          <w:lang w:val="cs-CZ"/>
        </w:rPr>
        <w:tab/>
      </w:r>
      <w:r w:rsidRPr="00AD6605">
        <w:rPr>
          <w:rFonts w:eastAsiaTheme="minorEastAsia"/>
          <w:lang w:val="cs-CZ"/>
        </w:rPr>
        <w:tab/>
        <w:t>(5)</w:t>
      </w:r>
    </w:p>
    <w:p w:rsidR="00E66B53" w:rsidRPr="00AD6605" w:rsidRDefault="00E66B53" w:rsidP="00771B58">
      <w:pPr>
        <w:rPr>
          <w:rFonts w:eastAsiaTheme="minorEastAsia"/>
          <w:lang w:val="cs-CZ"/>
        </w:rPr>
      </w:pPr>
      <w:r w:rsidRPr="00AD6605">
        <w:rPr>
          <w:rFonts w:eastAsiaTheme="minorEastAsia"/>
          <w:lang w:val="cs-CZ"/>
        </w:rPr>
        <w:t xml:space="preserve">Poněvadž je složité a pracné derivovat funkce signum a absolutní hodnoty, je třeba rozhodnout o směru rychlosti toku kapaliny mezi nádobami. </w:t>
      </w:r>
      <w:r w:rsidR="00AC7B82" w:rsidRPr="00AD6605">
        <w:rPr>
          <w:rFonts w:eastAsiaTheme="minorEastAsia"/>
          <w:lang w:val="cs-CZ"/>
        </w:rPr>
        <w:t>P</w:t>
      </w:r>
      <w:r w:rsidRPr="00AD6605">
        <w:rPr>
          <w:rFonts w:eastAsiaTheme="minorEastAsia"/>
          <w:lang w:val="cs-CZ"/>
        </w:rPr>
        <w:t>očáteční hladin</w:t>
      </w:r>
      <w:r w:rsidR="00AC7B82" w:rsidRPr="00AD6605">
        <w:rPr>
          <w:rFonts w:eastAsiaTheme="minorEastAsia"/>
          <w:lang w:val="cs-CZ"/>
        </w:rPr>
        <w:t>y</w:t>
      </w:r>
      <w:r w:rsidRPr="00AD6605">
        <w:rPr>
          <w:rFonts w:eastAsiaTheme="minorEastAsia"/>
          <w:lang w:val="cs-CZ"/>
        </w:rPr>
        <w:t xml:space="preserve"> v</w:t>
      </w:r>
      <w:r w:rsidR="00AC7B82" w:rsidRPr="00AD6605">
        <w:rPr>
          <w:rFonts w:eastAsiaTheme="minorEastAsia"/>
          <w:lang w:val="cs-CZ"/>
        </w:rPr>
        <w:t xml:space="preserve"> jednotlivých nádobách mají </w:t>
      </w:r>
      <w:r w:rsidR="00AC7B82" w:rsidRPr="00AD6605">
        <w:rPr>
          <w:rFonts w:eastAsiaTheme="minorEastAsia"/>
          <w:lang w:val="cs-CZ"/>
        </w:rPr>
        <w:lastRenderedPageBreak/>
        <w:t>sestupnou tendenci, tudíž směr rychlosti toku kapaliny bude vždy od první nádoby k poslední. Navíc tomu nasvědčuje i skutečnost, že kapalina vtéká do první nádoby a vytéká z poslední, třetí, nádoby.</w:t>
      </w:r>
      <w:r w:rsidRPr="00AD6605">
        <w:rPr>
          <w:rFonts w:eastAsiaTheme="minorEastAsia"/>
          <w:lang w:val="cs-CZ"/>
        </w:rPr>
        <w:t xml:space="preserve">  Rovnice (4) se </w:t>
      </w:r>
      <w:r w:rsidR="00AC7B82" w:rsidRPr="00AD6605">
        <w:rPr>
          <w:rFonts w:eastAsiaTheme="minorEastAsia"/>
          <w:lang w:val="cs-CZ"/>
        </w:rPr>
        <w:t xml:space="preserve">tím pádem </w:t>
      </w:r>
      <w:r w:rsidRPr="00AD6605">
        <w:rPr>
          <w:rFonts w:eastAsiaTheme="minorEastAsia"/>
          <w:lang w:val="cs-CZ"/>
        </w:rPr>
        <w:t>zjednoduší na tvar (6)</w:t>
      </w:r>
    </w:p>
    <w:p w:rsidR="00E66B53" w:rsidRPr="00AD6605" w:rsidRDefault="00E46361" w:rsidP="00E66B53">
      <w:pPr>
        <w:rPr>
          <w:rFonts w:eastAsiaTheme="minorEastAsia"/>
          <w:lang w:val="cs-CZ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r>
                <w:rPr>
                  <w:rFonts w:ascii="Cambria Math" w:hAnsi="Cambria Math"/>
                  <w:lang w:val="cs-CZ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/>
                  <w:lang w:val="cs-CZ"/>
                </w:rPr>
                <m:t>dt</m:t>
              </m:r>
            </m:den>
          </m:f>
          <m:r>
            <w:rPr>
              <w:rFonts w:ascii="Cambria Math" w:hAnsi="Cambria Math"/>
              <w:lang w:val="cs-CZ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r>
                <w:rPr>
                  <w:rFonts w:ascii="Cambria Math" w:hAnsi="Cambria Math"/>
                  <w:lang w:val="cs-CZ"/>
                </w:rPr>
                <m:t>Q</m:t>
              </m:r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lang w:val="cs-CZ"/>
            </w:rPr>
            <m:t>-</m:t>
          </m:r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v12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lang w:val="cs-CZ"/>
            </w:rPr>
            <m:t>∙</m:t>
          </m:r>
          <m:rad>
            <m:radPr>
              <m:degHide m:val="on"/>
              <m:ctrlPr>
                <w:rPr>
                  <w:rFonts w:ascii="Cambria Math" w:hAnsi="Cambria Math"/>
                  <w:i/>
                  <w:lang w:val="cs-CZ"/>
                </w:rPr>
              </m:ctrlPr>
            </m:radPr>
            <m:deg/>
            <m:e>
              <m:r>
                <w:rPr>
                  <w:rFonts w:ascii="Cambria Math" w:hAnsi="Cambria Math"/>
                  <w:lang w:val="cs-CZ"/>
                </w:rPr>
                <m:t>2g</m:t>
              </m:r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  <w:lang w:val="cs-CZ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t</m:t>
                      </m:r>
                    </m:e>
                  </m:d>
                </m:e>
              </m:d>
            </m:e>
          </m:rad>
        </m:oMath>
        <w:r w:rsidR="00E66B53" w:rsidRPr="00AD6605">
          <w:rPr>
            <w:rFonts w:eastAsiaTheme="minorEastAsia"/>
            <w:lang w:val="cs-CZ"/>
          </w:rPr>
          <w:br/>
        </w:r>
        <m:oMath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r>
                <w:rPr>
                  <w:rFonts w:ascii="Cambria Math" w:hAnsi="Cambria Math"/>
                  <w:lang w:val="cs-CZ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/>
                  <w:lang w:val="cs-CZ"/>
                </w:rPr>
                <m:t>dt</m:t>
              </m:r>
            </m:den>
          </m:f>
          <m:r>
            <w:rPr>
              <w:rFonts w:ascii="Cambria Math" w:hAnsi="Cambria Math"/>
              <w:lang w:val="cs-CZ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v12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lang w:val="cs-CZ"/>
            </w:rPr>
            <m:t>∙</m:t>
          </m:r>
          <m:rad>
            <m:radPr>
              <m:degHide m:val="on"/>
              <m:ctrlPr>
                <w:rPr>
                  <w:rFonts w:ascii="Cambria Math" w:hAnsi="Cambria Math"/>
                  <w:i/>
                  <w:lang w:val="cs-CZ"/>
                </w:rPr>
              </m:ctrlPr>
            </m:radPr>
            <m:deg/>
            <m:e>
              <m:r>
                <w:rPr>
                  <w:rFonts w:ascii="Cambria Math" w:hAnsi="Cambria Math"/>
                  <w:lang w:val="cs-CZ"/>
                </w:rPr>
                <m:t>2g</m:t>
              </m:r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  <w:lang w:val="cs-CZ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t</m:t>
                      </m:r>
                    </m:e>
                  </m:d>
                </m:e>
              </m:d>
            </m:e>
          </m:rad>
          <m:r>
            <w:rPr>
              <w:rFonts w:ascii="Cambria Math" w:hAnsi="Cambria Math"/>
              <w:lang w:val="cs-CZ"/>
            </w:rPr>
            <m:t>-</m:t>
          </m:r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v23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lang w:val="cs-CZ"/>
            </w:rPr>
            <m:t>∙</m:t>
          </m:r>
          <m:rad>
            <m:radPr>
              <m:degHide m:val="on"/>
              <m:ctrlPr>
                <w:rPr>
                  <w:rFonts w:ascii="Cambria Math" w:hAnsi="Cambria Math"/>
                  <w:i/>
                  <w:lang w:val="cs-CZ"/>
                </w:rPr>
              </m:ctrlPr>
            </m:radPr>
            <m:deg/>
            <m:e>
              <m:r>
                <w:rPr>
                  <w:rFonts w:ascii="Cambria Math" w:hAnsi="Cambria Math"/>
                  <w:lang w:val="cs-CZ"/>
                </w:rPr>
                <m:t>2g</m:t>
              </m:r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  <w:lang w:val="cs-CZ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3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t</m:t>
                      </m:r>
                    </m:e>
                  </m:d>
                </m:e>
              </m:d>
            </m:e>
          </m:rad>
        </m:oMath>
        <w:r w:rsidR="00E66B53" w:rsidRPr="00AD6605">
          <w:rPr>
            <w:rFonts w:ascii="Cambria Math" w:hAnsi="Cambria Math"/>
            <w:i/>
            <w:lang w:val="cs-CZ"/>
          </w:rPr>
          <w:br/>
        </w:r>
        <m:oMath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r>
                <w:rPr>
                  <w:rFonts w:ascii="Cambria Math" w:hAnsi="Cambria Math"/>
                  <w:lang w:val="cs-CZ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/>
                  <w:lang w:val="cs-CZ"/>
                </w:rPr>
                <m:t>dt</m:t>
              </m:r>
            </m:den>
          </m:f>
          <m:r>
            <w:rPr>
              <w:rFonts w:ascii="Cambria Math" w:hAnsi="Cambria Math"/>
              <w:lang w:val="cs-CZ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v23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lang w:val="cs-CZ"/>
            </w:rPr>
            <m:t>∙</m:t>
          </m:r>
          <m:rad>
            <m:radPr>
              <m:degHide m:val="on"/>
              <m:ctrlPr>
                <w:rPr>
                  <w:rFonts w:ascii="Cambria Math" w:hAnsi="Cambria Math"/>
                  <w:i/>
                  <w:lang w:val="cs-CZ"/>
                </w:rPr>
              </m:ctrlPr>
            </m:radPr>
            <m:deg/>
            <m:e>
              <m:r>
                <w:rPr>
                  <w:rFonts w:ascii="Cambria Math" w:hAnsi="Cambria Math"/>
                  <w:lang w:val="cs-CZ"/>
                </w:rPr>
                <m:t>2g</m:t>
              </m:r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  <w:lang w:val="cs-CZ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3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t</m:t>
                      </m:r>
                    </m:e>
                  </m:d>
                </m:e>
              </m:d>
            </m:e>
          </m:rad>
          <m:r>
            <w:rPr>
              <w:rFonts w:ascii="Cambria Math" w:hAnsi="Cambria Math"/>
              <w:lang w:val="cs-CZ"/>
            </w:rPr>
            <m:t>-</m:t>
          </m:r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v3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lang w:val="cs-CZ"/>
            </w:rPr>
            <m:t>∙</m:t>
          </m:r>
          <m:rad>
            <m:radPr>
              <m:degHide m:val="on"/>
              <m:ctrlPr>
                <w:rPr>
                  <w:rFonts w:ascii="Cambria Math" w:hAnsi="Cambria Math"/>
                  <w:i/>
                  <w:lang w:val="cs-CZ"/>
                </w:rPr>
              </m:ctrlPr>
            </m:radPr>
            <m:deg/>
            <m:e>
              <m:r>
                <w:rPr>
                  <w:rFonts w:ascii="Cambria Math" w:hAnsi="Cambria Math"/>
                  <w:lang w:val="cs-CZ"/>
                </w:rPr>
                <m:t>2g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</m:e>
          </m:rad>
        </m:oMath>
      </m:oMathPara>
    </w:p>
    <w:p w:rsidR="00D848F2" w:rsidRPr="00AD6605" w:rsidRDefault="00DF47DD" w:rsidP="00D848F2">
      <w:pPr>
        <w:jc w:val="both"/>
        <w:rPr>
          <w:rFonts w:eastAsiaTheme="minorEastAsia"/>
          <w:lang w:val="cs-CZ"/>
        </w:rPr>
      </w:pPr>
      <w:r w:rsidRPr="00AD6605">
        <w:rPr>
          <w:rFonts w:eastAsiaTheme="minorEastAsia"/>
          <w:lang w:val="cs-CZ"/>
        </w:rPr>
        <w:t xml:space="preserve">Tyto rovnice se </w:t>
      </w:r>
      <w:proofErr w:type="spellStart"/>
      <w:r w:rsidRPr="00AD6605">
        <w:rPr>
          <w:rFonts w:eastAsiaTheme="minorEastAsia"/>
          <w:lang w:val="cs-CZ"/>
        </w:rPr>
        <w:t>linearizují</w:t>
      </w:r>
      <w:proofErr w:type="spellEnd"/>
      <w:r w:rsidRPr="00AD6605">
        <w:rPr>
          <w:rFonts w:eastAsiaTheme="minorEastAsia"/>
          <w:lang w:val="cs-CZ"/>
        </w:rPr>
        <w:t xml:space="preserve"> v pracovním bodě pomocí </w:t>
      </w:r>
      <w:proofErr w:type="spellStart"/>
      <w:r w:rsidRPr="00AD6605">
        <w:rPr>
          <w:rFonts w:eastAsiaTheme="minorEastAsia"/>
          <w:lang w:val="cs-CZ"/>
        </w:rPr>
        <w:t>Taylorova</w:t>
      </w:r>
      <w:proofErr w:type="spellEnd"/>
      <w:r w:rsidRPr="00AD6605">
        <w:rPr>
          <w:rFonts w:eastAsiaTheme="minorEastAsia"/>
          <w:lang w:val="cs-CZ"/>
        </w:rPr>
        <w:t xml:space="preserve"> rozvoje (7)</w:t>
      </w:r>
    </w:p>
    <w:p w:rsidR="00DF47DD" w:rsidRPr="00AD6605" w:rsidRDefault="00DF47DD" w:rsidP="00D848F2">
      <w:pPr>
        <w:jc w:val="both"/>
        <w:rPr>
          <w:rFonts w:ascii="Cambria Math" w:eastAsiaTheme="minorEastAsia" w:hAnsi="Cambria Math"/>
          <w:i/>
          <w:lang w:val="cs-CZ"/>
        </w:rPr>
      </w:pPr>
      <m:oMathPara>
        <m:oMath>
          <m:r>
            <w:rPr>
              <w:rFonts w:ascii="Cambria Math" w:eastAsiaTheme="minorEastAsia" w:hAnsi="Cambria Math"/>
              <w:lang w:val="cs-CZ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lang w:val="cs-CZ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cs-CZ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cs-CZ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lang w:val="cs-CZ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cs-CZ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cs-CZ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lang w:val="cs-CZ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cs-CZ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cs-CZ"/>
                    </w:rPr>
                    <m:t>3</m:t>
                  </m:r>
                </m:sub>
              </m:sSub>
            </m:e>
          </m:d>
          <m:r>
            <m:rPr>
              <m:aln/>
            </m:rPr>
            <w:rPr>
              <w:rFonts w:ascii="Cambria Math" w:hAnsi="Cambria Math"/>
              <w:lang w:val="cs-CZ"/>
            </w:rPr>
            <m:t>⇒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f>
                <m:f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cs-CZ"/>
                    </w:rPr>
                    <m:t>∂</m:t>
                  </m:r>
                  <m:r>
                    <w:rPr>
                      <w:rFonts w:ascii="Cambria Math" w:eastAsiaTheme="minorEastAsia" w:hAnsi="Cambria Math"/>
                      <w:lang w:val="cs-CZ"/>
                    </w:rPr>
                    <m:t>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lang w:val="cs-CZ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cs-CZ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cs-CZ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cs-CZ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cs-CZ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cs-CZ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cs-CZ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cs-CZ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cs-CZ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cs-CZ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cs-CZ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cs-CZ"/>
                            </w:rPr>
                            <m:t>3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hAnsi="Cambria Math"/>
                      <w:lang w:val="cs-CZ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val="cs-CZ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val="cs-CZ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cs-CZ"/>
                </w:rPr>
                <m:t>|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10</m:t>
                  </m:r>
                </m:sub>
              </m:sSub>
              <m:r>
                <w:rPr>
                  <w:rFonts w:ascii="Cambria Math" w:hAnsi="Cambria Math"/>
                  <w:lang w:val="cs-CZ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20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,x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30</m:t>
                  </m:r>
                </m:sub>
              </m:sSub>
            </m:sub>
          </m:sSub>
          <m:d>
            <m:dPr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cs-CZ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10</m:t>
                  </m:r>
                </m:sub>
              </m:sSub>
            </m:e>
          </m:d>
          <m:r>
            <w:rPr>
              <w:rFonts w:ascii="Cambria Math" w:hAnsi="Cambria Math"/>
              <w:lang w:val="cs-CZ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f>
                <m:f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cs-CZ"/>
                    </w:rPr>
                    <m:t>∂</m:t>
                  </m:r>
                  <m:r>
                    <w:rPr>
                      <w:rFonts w:ascii="Cambria Math" w:eastAsiaTheme="minorEastAsia" w:hAnsi="Cambria Math"/>
                      <w:lang w:val="cs-CZ"/>
                    </w:rPr>
                    <m:t>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lang w:val="cs-CZ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cs-CZ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cs-CZ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cs-CZ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cs-CZ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cs-CZ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cs-CZ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cs-CZ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cs-CZ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cs-CZ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cs-CZ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cs-CZ"/>
                            </w:rPr>
                            <m:t>3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hAnsi="Cambria Math"/>
                      <w:lang w:val="cs-CZ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val="cs-CZ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val="cs-CZ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cs-CZ"/>
                </w:rPr>
                <m:t>|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10</m:t>
                  </m:r>
                </m:sub>
              </m:sSub>
              <m:r>
                <w:rPr>
                  <w:rFonts w:ascii="Cambria Math" w:hAnsi="Cambria Math"/>
                  <w:lang w:val="cs-CZ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20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,x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30</m:t>
                  </m:r>
                </m:sub>
              </m:sSub>
            </m:sub>
          </m:sSub>
          <m:d>
            <m:dPr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cs-CZ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20</m:t>
                  </m:r>
                </m:sub>
              </m:sSub>
            </m:e>
          </m:d>
          <m:r>
            <w:rPr>
              <w:rFonts w:ascii="Cambria Math" w:hAnsi="Cambria Math"/>
              <w:lang w:val="cs-CZ"/>
            </w:rPr>
            <m:t>+</m:t>
          </m:r>
        </m:oMath>
        <w:r w:rsidR="004863F6" w:rsidRPr="00AD6605">
          <w:rPr>
            <w:rFonts w:ascii="Cambria Math" w:hAnsi="Cambria Math"/>
            <w:i/>
            <w:lang w:val="cs-CZ"/>
          </w:rPr>
          <w:br/>
        </w:r>
        <m:oMath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cs-CZ"/>
                    </w:rPr>
                    <m:t>∂</m:t>
                  </m:r>
                  <m:r>
                    <w:rPr>
                      <w:rFonts w:ascii="Cambria Math" w:eastAsiaTheme="minorEastAsia" w:hAnsi="Cambria Math"/>
                      <w:lang w:val="cs-CZ"/>
                    </w:rPr>
                    <m:t>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lang w:val="cs-CZ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cs-CZ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cs-CZ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cs-CZ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cs-CZ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cs-CZ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cs-CZ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cs-CZ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cs-CZ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cs-CZ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cs-CZ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cs-CZ"/>
                            </w:rPr>
                            <m:t>3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hAnsi="Cambria Math"/>
                      <w:lang w:val="cs-CZ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val="cs-CZ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val="cs-CZ"/>
                        </w:rPr>
                        <m:t>3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lang w:val="cs-CZ"/>
                </w:rPr>
                <m:t>|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10</m:t>
                  </m:r>
                </m:sub>
              </m:sSub>
              <m:r>
                <w:rPr>
                  <w:rFonts w:ascii="Cambria Math" w:hAnsi="Cambria Math"/>
                  <w:lang w:val="cs-CZ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20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,x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30</m:t>
                  </m:r>
                </m:sub>
              </m:sSub>
            </m:sub>
          </m:sSub>
          <m:d>
            <m:dPr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lang w:val="cs-CZ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30</m:t>
                  </m:r>
                </m:sub>
              </m:sSub>
            </m:e>
          </m:d>
        </m:oMath>
      </m:oMathPara>
    </w:p>
    <w:p w:rsidR="001942DD" w:rsidRPr="00AD6605" w:rsidRDefault="00430C79" w:rsidP="00D848F2">
      <w:pPr>
        <w:jc w:val="both"/>
        <w:rPr>
          <w:rFonts w:eastAsiaTheme="minorEastAsia"/>
          <w:lang w:val="cs-CZ"/>
        </w:rPr>
      </w:pPr>
      <w:r w:rsidRPr="00AD6605">
        <w:rPr>
          <w:rFonts w:ascii="Cambria Math" w:eastAsiaTheme="minorEastAsia" w:hAnsi="Cambria Math"/>
          <w:lang w:val="cs-CZ"/>
        </w:rPr>
        <w:t xml:space="preserve">Soustava diferenciálních rovnic po výpočtu </w:t>
      </w:r>
      <w:proofErr w:type="spellStart"/>
      <w:r w:rsidRPr="00AD6605">
        <w:rPr>
          <w:rFonts w:ascii="Cambria Math" w:eastAsiaTheme="minorEastAsia" w:hAnsi="Cambria Math"/>
          <w:lang w:val="cs-CZ"/>
        </w:rPr>
        <w:t>Taylorova</w:t>
      </w:r>
      <w:proofErr w:type="spellEnd"/>
      <w:r w:rsidRPr="00AD6605">
        <w:rPr>
          <w:rFonts w:ascii="Cambria Math" w:eastAsiaTheme="minorEastAsia" w:hAnsi="Cambria Math"/>
          <w:lang w:val="cs-CZ"/>
        </w:rPr>
        <w:t xml:space="preserve"> rozvoje</w:t>
      </w:r>
    </w:p>
    <w:p w:rsidR="00526F33" w:rsidRPr="00AD6605" w:rsidRDefault="00E46361">
      <w:pPr>
        <w:rPr>
          <w:lang w:val="cs-CZ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r>
                <w:rPr>
                  <w:rFonts w:ascii="Cambria Math" w:hAnsi="Cambria Math"/>
                  <w:lang w:val="cs-CZ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/>
                  <w:lang w:val="cs-CZ"/>
                </w:rPr>
                <m:t>dt</m:t>
              </m:r>
            </m:den>
          </m:f>
          <m:r>
            <m:rPr>
              <m:aln/>
            </m:rPr>
            <w:rPr>
              <w:rFonts w:ascii="Cambria Math" w:hAnsi="Cambria Math"/>
              <w:lang w:val="cs-CZ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r>
                <w:rPr>
                  <w:rFonts w:ascii="Cambria Math" w:hAnsi="Cambria Math"/>
                  <w:lang w:val="cs-CZ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1</m:t>
                  </m:r>
                </m:sub>
              </m:sSub>
            </m:den>
          </m:f>
          <m:d>
            <m:dPr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r>
                <w:rPr>
                  <w:rFonts w:ascii="Cambria Math" w:hAnsi="Cambria Math"/>
                  <w:lang w:val="cs-CZ"/>
                </w:rPr>
                <m:t>Q-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  <w:lang w:val="cs-CZ"/>
            </w:rPr>
            <m:t>-</m:t>
          </m:r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v12</m:t>
                  </m:r>
                </m:sub>
              </m:sSub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cs-CZ"/>
                    </w:rPr>
                    <m:t>2g</m:t>
                  </m:r>
                </m:e>
              </m:ra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2S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1</m:t>
                  </m:r>
                </m:sub>
              </m:sSub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10</m:t>
                      </m:r>
                    </m:sub>
                  </m:sSub>
                  <m:r>
                    <w:rPr>
                      <w:rFonts w:ascii="Cambria Math" w:hAnsi="Cambria Math"/>
                      <w:lang w:val="cs-CZ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20</m:t>
                      </m:r>
                    </m:sub>
                  </m:sSub>
                </m:e>
              </m:rad>
            </m:den>
          </m:f>
          <m:d>
            <m:dPr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cs-CZ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10</m:t>
                  </m:r>
                </m:sub>
              </m:sSub>
            </m:e>
          </m:d>
          <m:r>
            <w:rPr>
              <w:rFonts w:ascii="Cambria Math" w:hAnsi="Cambria Math"/>
              <w:lang w:val="cs-CZ"/>
            </w:rPr>
            <m:t>+</m:t>
          </m:r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v12</m:t>
                  </m:r>
                </m:sub>
              </m:sSub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cs-CZ"/>
                    </w:rPr>
                    <m:t>2g</m:t>
                  </m:r>
                </m:e>
              </m:ra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2S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1</m:t>
                  </m:r>
                </m:sub>
              </m:sSub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10</m:t>
                      </m:r>
                    </m:sub>
                  </m:sSub>
                  <m:r>
                    <w:rPr>
                      <w:rFonts w:ascii="Cambria Math" w:hAnsi="Cambria Math"/>
                      <w:lang w:val="cs-CZ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20</m:t>
                      </m:r>
                    </m:sub>
                  </m:sSub>
                </m:e>
              </m:rad>
            </m:den>
          </m:f>
          <m:d>
            <m:dPr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cs-CZ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20</m:t>
                  </m:r>
                </m:sub>
              </m:sSub>
            </m:e>
          </m:d>
        </m:oMath>
        <w:r w:rsidR="00E441F5" w:rsidRPr="00AD6605">
          <w:rPr>
            <w:rFonts w:eastAsiaTheme="minorEastAsia"/>
            <w:lang w:val="cs-CZ"/>
          </w:rPr>
          <w:br/>
        </w:r>
        <m:oMath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r>
                <w:rPr>
                  <w:rFonts w:ascii="Cambria Math" w:hAnsi="Cambria Math"/>
                  <w:lang w:val="cs-CZ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/>
                  <w:lang w:val="cs-CZ"/>
                </w:rPr>
                <m:t>dt</m:t>
              </m:r>
            </m:den>
          </m:f>
          <m:r>
            <m:rPr>
              <m:aln/>
            </m:rPr>
            <w:rPr>
              <w:rFonts w:ascii="Cambria Math" w:hAnsi="Cambria Math"/>
              <w:lang w:val="cs-CZ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v12</m:t>
                  </m:r>
                </m:sub>
              </m:sSub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cs-CZ"/>
                    </w:rPr>
                    <m:t>2g</m:t>
                  </m:r>
                </m:e>
              </m:ra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2S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1</m:t>
                  </m:r>
                </m:sub>
              </m:sSub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10</m:t>
                      </m:r>
                    </m:sub>
                  </m:sSub>
                  <m:r>
                    <w:rPr>
                      <w:rFonts w:ascii="Cambria Math" w:hAnsi="Cambria Math"/>
                      <w:lang w:val="cs-CZ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20</m:t>
                      </m:r>
                    </m:sub>
                  </m:sSub>
                </m:e>
              </m:rad>
            </m:den>
          </m:f>
          <m:d>
            <m:dPr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cs-CZ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10</m:t>
                  </m:r>
                </m:sub>
              </m:sSub>
            </m:e>
          </m:d>
          <m:r>
            <w:rPr>
              <w:rFonts w:ascii="Cambria Math" w:hAnsi="Cambria Math"/>
              <w:lang w:val="cs-CZ"/>
            </w:rPr>
            <m:t>-</m:t>
          </m:r>
          <m:d>
            <m:dPr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v12</m:t>
                      </m:r>
                    </m:sub>
                  </m:sSub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2g</m:t>
                      </m:r>
                    </m:e>
                  </m:rad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2S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2</m:t>
                      </m:r>
                    </m:sub>
                  </m:sSub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cs-CZ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cs-CZ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cs-CZ"/>
                            </w:rPr>
                            <m:t>10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cs-CZ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cs-CZ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cs-CZ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cs-CZ"/>
                            </w:rPr>
                            <m:t>20</m:t>
                          </m:r>
                        </m:sub>
                      </m:sSub>
                    </m:e>
                  </m:rad>
                </m:den>
              </m:f>
              <m:r>
                <w:rPr>
                  <w:rFonts w:ascii="Cambria Math" w:hAnsi="Cambria Math"/>
                  <w:lang w:val="cs-CZ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v23</m:t>
                      </m:r>
                    </m:sub>
                  </m:sSub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2g</m:t>
                      </m:r>
                    </m:e>
                  </m:rad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2S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2</m:t>
                      </m:r>
                    </m:sub>
                  </m:sSub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cs-CZ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cs-CZ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cs-CZ"/>
                            </w:rPr>
                            <m:t>20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cs-CZ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cs-CZ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cs-CZ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cs-CZ"/>
                            </w:rPr>
                            <m:t>30</m:t>
                          </m:r>
                        </m:sub>
                      </m:sSub>
                    </m:e>
                  </m:rad>
                </m:den>
              </m:f>
            </m:e>
          </m:d>
          <m:d>
            <m:dPr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cs-CZ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20</m:t>
                  </m:r>
                </m:sub>
              </m:sSub>
            </m:e>
          </m:d>
          <m:r>
            <w:rPr>
              <w:rFonts w:ascii="Cambria Math" w:hAnsi="Cambria Math"/>
              <w:lang w:val="cs-CZ"/>
            </w:rPr>
            <m:t>+</m:t>
          </m:r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v23</m:t>
                  </m:r>
                </m:sub>
              </m:sSub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cs-CZ"/>
                    </w:rPr>
                    <m:t>2g</m:t>
                  </m:r>
                </m:e>
              </m:ra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2S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2</m:t>
                  </m:r>
                </m:sub>
              </m:sSub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20</m:t>
                      </m:r>
                    </m:sub>
                  </m:sSub>
                  <m:r>
                    <w:rPr>
                      <w:rFonts w:ascii="Cambria Math" w:hAnsi="Cambria Math"/>
                      <w:lang w:val="cs-CZ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30</m:t>
                      </m:r>
                    </m:sub>
                  </m:sSub>
                </m:e>
              </m:rad>
            </m:den>
          </m:f>
          <m:d>
            <m:dPr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lang w:val="cs-CZ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30</m:t>
                  </m:r>
                </m:sub>
              </m:sSub>
            </m:e>
          </m:d>
        </m:oMath>
        <w:r w:rsidR="00430C79" w:rsidRPr="00AD6605">
          <w:rPr>
            <w:rFonts w:eastAsiaTheme="minorEastAsia"/>
            <w:lang w:val="cs-CZ"/>
          </w:rPr>
          <w:br/>
        </w:r>
        <m:oMath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r>
                <w:rPr>
                  <w:rFonts w:ascii="Cambria Math" w:hAnsi="Cambria Math"/>
                  <w:lang w:val="cs-CZ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/>
                  <w:lang w:val="cs-CZ"/>
                </w:rPr>
                <m:t>dt</m:t>
              </m:r>
            </m:den>
          </m:f>
          <m:r>
            <m:rPr>
              <m:aln/>
            </m:rPr>
            <w:rPr>
              <w:rFonts w:ascii="Cambria Math" w:hAnsi="Cambria Math"/>
              <w:lang w:val="cs-CZ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v23</m:t>
                  </m:r>
                </m:sub>
              </m:sSub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cs-CZ"/>
                    </w:rPr>
                    <m:t>2g</m:t>
                  </m:r>
                </m:e>
              </m:ra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2S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3</m:t>
                  </m:r>
                </m:sub>
              </m:sSub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20</m:t>
                      </m:r>
                    </m:sub>
                  </m:sSub>
                  <m:r>
                    <w:rPr>
                      <w:rFonts w:ascii="Cambria Math" w:hAnsi="Cambria Math"/>
                      <w:lang w:val="cs-CZ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30</m:t>
                      </m:r>
                    </m:sub>
                  </m:sSub>
                </m:e>
              </m:rad>
            </m:den>
          </m:f>
          <m:d>
            <m:dPr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lang w:val="cs-CZ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20</m:t>
                  </m:r>
                </m:sub>
              </m:sSub>
            </m:e>
          </m:d>
          <m:r>
            <w:rPr>
              <w:rFonts w:ascii="Cambria Math" w:hAnsi="Cambria Math"/>
              <w:lang w:val="cs-CZ"/>
            </w:rPr>
            <m:t>-</m:t>
          </m:r>
          <m:d>
            <m:dPr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v23</m:t>
                      </m:r>
                    </m:sub>
                  </m:sSub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2g</m:t>
                      </m:r>
                    </m:e>
                  </m:rad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2S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3</m:t>
                      </m:r>
                    </m:sub>
                  </m:sSub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cs-CZ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cs-CZ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cs-CZ"/>
                            </w:rPr>
                            <m:t>20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cs-CZ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cs-CZ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cs-CZ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cs-CZ"/>
                            </w:rPr>
                            <m:t>30</m:t>
                          </m:r>
                        </m:sub>
                      </m:sSub>
                    </m:e>
                  </m:rad>
                </m:den>
              </m:f>
              <m:r>
                <w:rPr>
                  <w:rFonts w:ascii="Cambria Math" w:hAnsi="Cambria Math"/>
                  <w:lang w:val="cs-CZ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v3</m:t>
                      </m:r>
                    </m:sub>
                  </m:sSub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2g</m:t>
                      </m:r>
                    </m:e>
                  </m:rad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cs-CZ"/>
                        </w:rPr>
                        <m:t>2S</m:t>
                      </m:r>
                    </m:e>
                    <m:sub>
                      <m:r>
                        <w:rPr>
                          <w:rFonts w:ascii="Cambria Math" w:hAnsi="Cambria Math"/>
                          <w:lang w:val="cs-CZ"/>
                        </w:rPr>
                        <m:t>3</m:t>
                      </m:r>
                    </m:sub>
                  </m:sSub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radPr>
                    <m:deg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cs-CZ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cs-CZ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cs-CZ"/>
                            </w:rPr>
                            <m:t>30</m:t>
                          </m:r>
                        </m:sub>
                      </m:sSub>
                    </m:e>
                  </m:rad>
                </m:den>
              </m:f>
            </m:e>
          </m:d>
          <m:d>
            <m:dPr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lang w:val="cs-CZ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30</m:t>
                  </m:r>
                </m:sub>
              </m:sSub>
            </m:e>
          </m:d>
        </m:oMath>
      </m:oMathPara>
      <w:r w:rsidR="00430C79" w:rsidRPr="00AD6605">
        <w:rPr>
          <w:rFonts w:eastAsiaTheme="minorEastAsia"/>
          <w:lang w:val="cs-CZ"/>
        </w:rPr>
        <w:br/>
      </w:r>
      <w:r w:rsidR="00D848F2" w:rsidRPr="00AD6605">
        <w:rPr>
          <w:rFonts w:eastAsiaTheme="minorEastAsia"/>
          <w:lang w:val="cs-CZ"/>
        </w:rPr>
        <w:br/>
      </w:r>
      <w:r w:rsidR="00D1463F" w:rsidRPr="00AD6605">
        <w:rPr>
          <w:lang w:val="cs-CZ"/>
        </w:rPr>
        <w:t xml:space="preserve">Po dosazení počátečního stavu (5) a parametrů soustavy se získá </w:t>
      </w:r>
      <w:proofErr w:type="spellStart"/>
      <w:r w:rsidR="00D1463F" w:rsidRPr="00AD6605">
        <w:rPr>
          <w:lang w:val="cs-CZ"/>
        </w:rPr>
        <w:t>linearizovaný</w:t>
      </w:r>
      <w:proofErr w:type="spellEnd"/>
      <w:r w:rsidR="00D1463F" w:rsidRPr="00AD6605">
        <w:rPr>
          <w:lang w:val="cs-CZ"/>
        </w:rPr>
        <w:t xml:space="preserve"> model (8)</w:t>
      </w:r>
    </w:p>
    <w:p w:rsidR="001D4FF2" w:rsidRPr="00AD6605" w:rsidRDefault="00E46361" w:rsidP="00D1463F">
      <w:pPr>
        <w:rPr>
          <w:rFonts w:eastAsiaTheme="minorEastAsia"/>
          <w:lang w:val="cs-CZ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r>
                <w:rPr>
                  <w:rFonts w:ascii="Cambria Math" w:hAnsi="Cambria Math"/>
                  <w:lang w:val="cs-CZ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/>
                  <w:lang w:val="cs-CZ"/>
                </w:rPr>
                <m:t>dt</m:t>
              </m:r>
            </m:den>
          </m:f>
          <m:r>
            <w:rPr>
              <w:rFonts w:ascii="Cambria Math" w:hAnsi="Cambria Math"/>
              <w:lang w:val="cs-CZ"/>
            </w:rPr>
            <m:t>=-3,1765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∙∆h</m:t>
              </m:r>
            </m:e>
            <m:sub>
              <m:r>
                <w:rPr>
                  <w:rFonts w:ascii="Cambria Math" w:hAnsi="Cambria Math"/>
                  <w:lang w:val="cs-CZ"/>
                </w:rPr>
                <m:t>1</m:t>
              </m:r>
            </m:sub>
          </m:sSub>
          <m:r>
            <w:rPr>
              <w:rFonts w:ascii="Cambria Math" w:hAnsi="Cambria Math"/>
              <w:lang w:val="cs-CZ"/>
            </w:rPr>
            <m:t>+3,1765∙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∆h</m:t>
              </m:r>
            </m:e>
            <m:sub>
              <m:r>
                <w:rPr>
                  <w:rFonts w:ascii="Cambria Math" w:hAnsi="Cambria Math"/>
                  <w:lang w:val="cs-CZ"/>
                </w:rPr>
                <m:t>2</m:t>
              </m:r>
            </m:sub>
          </m:sSub>
          <m:r>
            <w:rPr>
              <w:rFonts w:ascii="Cambria Math" w:hAnsi="Cambria Math"/>
              <w:lang w:val="cs-CZ"/>
            </w:rPr>
            <m:t>+0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∙∆h</m:t>
              </m:r>
            </m:e>
            <m:sub>
              <m:r>
                <w:rPr>
                  <w:rFonts w:ascii="Cambria Math" w:hAnsi="Cambria Math"/>
                  <w:lang w:val="cs-CZ"/>
                </w:rPr>
                <m:t>3</m:t>
              </m:r>
            </m:sub>
          </m:sSub>
          <m:r>
            <w:rPr>
              <w:rFonts w:ascii="Cambria Math" w:hAnsi="Cambria Math"/>
              <w:lang w:val="cs-CZ"/>
            </w:rPr>
            <m:t>+2∙∆Q</m:t>
          </m:r>
        </m:oMath>
        <w:r w:rsidR="00D1463F" w:rsidRPr="00AD6605">
          <w:rPr>
            <w:rFonts w:eastAsiaTheme="minorEastAsia"/>
            <w:lang w:val="cs-CZ"/>
          </w:rPr>
          <w:br/>
        </w:r>
        <m:oMath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r>
                <w:rPr>
                  <w:rFonts w:ascii="Cambria Math" w:hAnsi="Cambria Math"/>
                  <w:lang w:val="cs-CZ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/>
                  <w:lang w:val="cs-CZ"/>
                </w:rPr>
                <m:t>dt</m:t>
              </m:r>
            </m:den>
          </m:f>
          <m:r>
            <w:rPr>
              <w:rFonts w:ascii="Cambria Math" w:hAnsi="Cambria Math"/>
              <w:lang w:val="cs-CZ"/>
            </w:rPr>
            <m:t>=3,9707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∙∆h</m:t>
              </m:r>
            </m:e>
            <m:sub>
              <m:r>
                <w:rPr>
                  <w:rFonts w:ascii="Cambria Math" w:hAnsi="Cambria Math"/>
                  <w:lang w:val="cs-CZ"/>
                </w:rPr>
                <m:t>1</m:t>
              </m:r>
            </m:sub>
          </m:sSub>
          <m:r>
            <w:rPr>
              <w:rFonts w:ascii="Cambria Math" w:hAnsi="Cambria Math"/>
              <w:lang w:val="cs-CZ"/>
            </w:rPr>
            <m:t>-7,8858∙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∆h</m:t>
              </m:r>
            </m:e>
            <m:sub>
              <m:r>
                <w:rPr>
                  <w:rFonts w:ascii="Cambria Math" w:hAnsi="Cambria Math"/>
                  <w:lang w:val="cs-CZ"/>
                </w:rPr>
                <m:t>2</m:t>
              </m:r>
            </m:sub>
          </m:sSub>
          <m:r>
            <w:rPr>
              <w:rFonts w:ascii="Cambria Math" w:hAnsi="Cambria Math"/>
              <w:lang w:val="cs-CZ"/>
            </w:rPr>
            <m:t>+3,9151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∙∆h</m:t>
              </m:r>
            </m:e>
            <m:sub>
              <m:r>
                <w:rPr>
                  <w:rFonts w:ascii="Cambria Math" w:hAnsi="Cambria Math"/>
                  <w:lang w:val="cs-CZ"/>
                </w:rPr>
                <m:t>3</m:t>
              </m:r>
            </m:sub>
          </m:sSub>
        </m:oMath>
        <w:r w:rsidR="00D1463F" w:rsidRPr="00AD6605">
          <w:rPr>
            <w:rFonts w:eastAsiaTheme="minorEastAsia"/>
            <w:lang w:val="cs-CZ"/>
          </w:rPr>
          <w:br/>
        </w:r>
        <m:oMath>
          <m:f>
            <m:fPr>
              <m:ctrlPr>
                <w:rPr>
                  <w:rFonts w:ascii="Cambria Math" w:hAnsi="Cambria Math"/>
                  <w:i/>
                  <w:lang w:val="cs-CZ"/>
                </w:rPr>
              </m:ctrlPr>
            </m:fPr>
            <m:num>
              <m:r>
                <w:rPr>
                  <w:rFonts w:ascii="Cambria Math" w:hAnsi="Cambria Math"/>
                  <w:lang w:val="cs-CZ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cs-CZ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lang w:val="cs-CZ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dPr>
                <m:e>
                  <m:r>
                    <w:rPr>
                      <w:rFonts w:ascii="Cambria Math" w:hAnsi="Cambria Math"/>
                      <w:lang w:val="cs-CZ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/>
                  <w:lang w:val="cs-CZ"/>
                </w:rPr>
                <m:t>dt</m:t>
              </m:r>
            </m:den>
          </m:f>
          <m:r>
            <m:rPr>
              <m:aln/>
            </m:rPr>
            <w:rPr>
              <w:rFonts w:ascii="Cambria Math" w:hAnsi="Cambria Math"/>
              <w:lang w:val="cs-CZ"/>
            </w:rPr>
            <m:t>=0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∙∆h</m:t>
              </m:r>
            </m:e>
            <m:sub>
              <m:r>
                <w:rPr>
                  <w:rFonts w:ascii="Cambria Math" w:hAnsi="Cambria Math"/>
                  <w:lang w:val="cs-CZ"/>
                </w:rPr>
                <m:t>1</m:t>
              </m:r>
            </m:sub>
          </m:sSub>
          <m:r>
            <w:rPr>
              <w:rFonts w:ascii="Cambria Math" w:hAnsi="Cambria Math"/>
              <w:lang w:val="cs-CZ"/>
            </w:rPr>
            <m:t>+2,6101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∙∆h</m:t>
              </m:r>
            </m:e>
            <m:sub>
              <m:r>
                <w:rPr>
                  <w:rFonts w:ascii="Cambria Math" w:hAnsi="Cambria Math"/>
                  <w:lang w:val="cs-CZ"/>
                </w:rPr>
                <m:t>2</m:t>
              </m:r>
            </m:sub>
          </m:sSub>
          <m:r>
            <w:rPr>
              <w:rFonts w:ascii="Cambria Math" w:hAnsi="Cambria Math"/>
              <w:lang w:val="cs-CZ"/>
            </w:rPr>
            <m:t>-5,3058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∙∆h</m:t>
              </m:r>
            </m:e>
            <m:sub>
              <m:r>
                <w:rPr>
                  <w:rFonts w:ascii="Cambria Math" w:hAnsi="Cambria Math"/>
                  <w:lang w:val="cs-CZ"/>
                </w:rPr>
                <m:t>3</m:t>
              </m:r>
            </m:sub>
          </m:sSub>
        </m:oMath>
        <w:r w:rsidR="00C1750F" w:rsidRPr="00AD6605">
          <w:rPr>
            <w:rFonts w:eastAsiaTheme="minorEastAsia"/>
            <w:lang w:val="cs-CZ"/>
          </w:rPr>
          <w:br/>
        </w:r>
        <m:oMath>
          <m:r>
            <w:rPr>
              <w:rFonts w:ascii="Cambria Math" w:hAnsi="Cambria Math"/>
              <w:lang w:val="cs-CZ"/>
            </w:rPr>
            <m:t>y</m:t>
          </m:r>
          <m:d>
            <m:dPr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r>
                <w:rPr>
                  <w:rFonts w:ascii="Cambria Math" w:hAnsi="Cambria Math"/>
                  <w:lang w:val="cs-CZ"/>
                </w:rPr>
                <m:t>t</m:t>
              </m:r>
            </m:e>
          </m:d>
          <m:r>
            <m:rPr>
              <m:aln/>
            </m:rPr>
            <w:rPr>
              <w:rFonts w:ascii="Cambria Math" w:hAnsi="Cambria Math"/>
              <w:lang w:val="cs-CZ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∆h</m:t>
              </m:r>
            </m:e>
            <m:sub>
              <m:r>
                <w:rPr>
                  <w:rFonts w:ascii="Cambria Math" w:hAnsi="Cambria Math"/>
                  <w:lang w:val="cs-CZ"/>
                </w:rPr>
                <m:t>3</m:t>
              </m:r>
            </m:sub>
          </m:sSub>
        </m:oMath>
      </m:oMathPara>
    </w:p>
    <w:p w:rsidR="001D4FF2" w:rsidRPr="00AD6605" w:rsidRDefault="001D4FF2" w:rsidP="00D1463F">
      <w:pPr>
        <w:rPr>
          <w:rFonts w:eastAsiaTheme="minorEastAsia"/>
          <w:lang w:val="cs-CZ"/>
        </w:rPr>
      </w:pPr>
      <w:r w:rsidRPr="00AD6605">
        <w:rPr>
          <w:lang w:val="cs-CZ"/>
        </w:rPr>
        <w:t>V modelu bude potřeba stále odečítat počáteční hodnoty, zadané vztahem (5), protože model soustavy musí pracovat v okolí pracovního bodu</w:t>
      </w:r>
      <w:r w:rsidR="00D916F6" w:rsidRPr="00AD6605">
        <w:rPr>
          <w:lang w:val="cs-CZ"/>
        </w:rPr>
        <w:t xml:space="preserve"> (9)</w:t>
      </w:r>
      <w:r w:rsidRPr="00AD6605">
        <w:rPr>
          <w:lang w:val="cs-CZ"/>
        </w:rPr>
        <w:t>.</w:t>
      </w:r>
    </w:p>
    <w:p w:rsidR="001D4FF2" w:rsidRPr="00AD6605" w:rsidRDefault="00E46361" w:rsidP="00D1463F">
      <w:pPr>
        <w:rPr>
          <w:rFonts w:eastAsiaTheme="minorEastAsia"/>
          <w:lang w:val="cs-CZ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∆h</m:t>
              </m:r>
            </m:e>
            <m:sub>
              <m:r>
                <w:rPr>
                  <w:rFonts w:ascii="Cambria Math" w:hAnsi="Cambria Math"/>
                  <w:lang w:val="cs-CZ"/>
                </w:rPr>
                <m:t>1</m:t>
              </m:r>
            </m:sub>
          </m:sSub>
          <m:r>
            <w:rPr>
              <w:rFonts w:ascii="Cambria Math" w:hAnsi="Cambria Math"/>
              <w:lang w:val="cs-CZ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h</m:t>
              </m:r>
            </m:e>
            <m:sub>
              <m:r>
                <w:rPr>
                  <w:rFonts w:ascii="Cambria Math" w:hAnsi="Cambria Math"/>
                  <w:lang w:val="cs-CZ"/>
                </w:rPr>
                <m:t>1</m:t>
              </m:r>
            </m:sub>
          </m:sSub>
          <m:r>
            <w:rPr>
              <w:rFonts w:ascii="Cambria Math" w:hAnsi="Cambria Math"/>
              <w:lang w:val="cs-CZ"/>
            </w:rPr>
            <m:t>-1,5;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∆h</m:t>
              </m:r>
            </m:e>
            <m:sub>
              <m:r>
                <w:rPr>
                  <w:rFonts w:ascii="Cambria Math" w:hAnsi="Cambria Math"/>
                  <w:lang w:val="cs-CZ"/>
                </w:rPr>
                <m:t>2</m:t>
              </m:r>
            </m:sub>
          </m:sSub>
          <m:r>
            <w:rPr>
              <w:rFonts w:ascii="Cambria Math" w:hAnsi="Cambria Math"/>
              <w:lang w:val="cs-CZ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h</m:t>
              </m:r>
            </m:e>
            <m:sub>
              <m:r>
                <w:rPr>
                  <w:rFonts w:ascii="Cambria Math" w:hAnsi="Cambria Math"/>
                  <w:lang w:val="cs-CZ"/>
                </w:rPr>
                <m:t>2</m:t>
              </m:r>
            </m:sub>
          </m:sSub>
          <m:r>
            <w:rPr>
              <w:rFonts w:ascii="Cambria Math" w:hAnsi="Cambria Math"/>
              <w:lang w:val="cs-CZ"/>
            </w:rPr>
            <m:t>-0,8;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∆h</m:t>
              </m:r>
            </m:e>
            <m:sub>
              <m:r>
                <w:rPr>
                  <w:rFonts w:ascii="Cambria Math" w:hAnsi="Cambria Math"/>
                  <w:lang w:val="cs-CZ"/>
                </w:rPr>
                <m:t>3</m:t>
              </m:r>
            </m:sub>
          </m:sSub>
          <m:r>
            <w:rPr>
              <w:rFonts w:ascii="Cambria Math" w:hAnsi="Cambria Math"/>
              <w:lang w:val="cs-CZ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h</m:t>
              </m:r>
            </m:e>
            <m:sub>
              <m:r>
                <w:rPr>
                  <w:rFonts w:ascii="Cambria Math" w:hAnsi="Cambria Math"/>
                  <w:lang w:val="cs-CZ"/>
                </w:rPr>
                <m:t>3</m:t>
              </m:r>
            </m:sub>
          </m:sSub>
          <m:r>
            <w:rPr>
              <w:rFonts w:ascii="Cambria Math" w:hAnsi="Cambria Math"/>
              <w:lang w:val="cs-CZ"/>
            </w:rPr>
            <m:t>-0,3;∆Q=Q-2</m:t>
          </m:r>
        </m:oMath>
      </m:oMathPara>
    </w:p>
    <w:p w:rsidR="001D4FF2" w:rsidRPr="00AD6605" w:rsidRDefault="001D4FF2" w:rsidP="00D1463F">
      <w:pPr>
        <w:rPr>
          <w:rFonts w:eastAsiaTheme="minorEastAsia"/>
          <w:lang w:val="cs-CZ"/>
        </w:rPr>
      </w:pPr>
      <w:r w:rsidRPr="00AD6605">
        <w:rPr>
          <w:rFonts w:eastAsiaTheme="minorEastAsia"/>
          <w:lang w:val="cs-CZ"/>
        </w:rPr>
        <w:t>Výstup soustavy poté bude</w:t>
      </w:r>
      <w:r w:rsidR="00D916F6" w:rsidRPr="00AD6605">
        <w:rPr>
          <w:rFonts w:eastAsiaTheme="minorEastAsia"/>
          <w:lang w:val="cs-CZ"/>
        </w:rPr>
        <w:t xml:space="preserve"> (10)</w:t>
      </w:r>
      <w:r w:rsidRPr="00AD6605">
        <w:rPr>
          <w:rFonts w:eastAsiaTheme="minorEastAsia"/>
          <w:lang w:val="cs-CZ"/>
        </w:rPr>
        <w:t>:</w:t>
      </w:r>
    </w:p>
    <w:p w:rsidR="00DE3C89" w:rsidRPr="00AD6605" w:rsidRDefault="00E46361" w:rsidP="00D1463F">
      <w:pPr>
        <w:rPr>
          <w:rFonts w:eastAsiaTheme="minorEastAsia"/>
          <w:lang w:val="cs-CZ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∆h</m:t>
              </m:r>
            </m:e>
            <m:sub>
              <m:r>
                <w:rPr>
                  <w:rFonts w:ascii="Cambria Math" w:hAnsi="Cambria Math"/>
                  <w:lang w:val="cs-CZ"/>
                </w:rPr>
                <m:t>3</m:t>
              </m:r>
            </m:sub>
          </m:sSub>
          <m:r>
            <w:rPr>
              <w:rFonts w:ascii="Cambria Math" w:hAnsi="Cambria Math"/>
              <w:lang w:val="cs-CZ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h</m:t>
              </m:r>
            </m:e>
            <m:sub>
              <m:r>
                <w:rPr>
                  <w:rFonts w:ascii="Cambria Math" w:hAnsi="Cambria Math"/>
                  <w:lang w:val="cs-CZ"/>
                </w:rPr>
                <m:t>3</m:t>
              </m:r>
            </m:sub>
          </m:sSub>
          <m:r>
            <w:rPr>
              <w:rFonts w:ascii="Cambria Math" w:hAnsi="Cambria Math"/>
              <w:lang w:val="cs-CZ"/>
            </w:rPr>
            <m:t>-0,3⇒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h</m:t>
              </m:r>
            </m:e>
            <m:sub>
              <m:r>
                <w:rPr>
                  <w:rFonts w:ascii="Cambria Math" w:hAnsi="Cambria Math"/>
                  <w:lang w:val="cs-CZ"/>
                </w:rPr>
                <m:t>3</m:t>
              </m:r>
            </m:sub>
          </m:sSub>
          <m:r>
            <w:rPr>
              <w:rFonts w:ascii="Cambria Math" w:hAnsi="Cambria Math"/>
              <w:lang w:val="cs-CZ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∆h</m:t>
              </m:r>
            </m:e>
            <m:sub>
              <m:r>
                <w:rPr>
                  <w:rFonts w:ascii="Cambria Math" w:hAnsi="Cambria Math"/>
                  <w:lang w:val="cs-CZ"/>
                </w:rPr>
                <m:t>3</m:t>
              </m:r>
            </m:sub>
          </m:sSub>
          <m:r>
            <w:rPr>
              <w:rFonts w:ascii="Cambria Math" w:hAnsi="Cambria Math"/>
              <w:lang w:val="cs-CZ"/>
            </w:rPr>
            <m:t>+0,3=y.</m:t>
          </m:r>
        </m:oMath>
      </m:oMathPara>
      <w:r w:rsidR="00D1463F" w:rsidRPr="00AD6605">
        <w:rPr>
          <w:rFonts w:eastAsiaTheme="minorEastAsia"/>
          <w:lang w:val="cs-CZ"/>
        </w:rPr>
        <w:br/>
      </w:r>
      <w:r w:rsidR="00DE3C89" w:rsidRPr="00AD6605">
        <w:rPr>
          <w:rFonts w:eastAsiaTheme="minorEastAsia"/>
          <w:lang w:val="cs-CZ"/>
        </w:rPr>
        <w:t xml:space="preserve">Stavový popis soustavy tří nádob </w:t>
      </w:r>
      <w:r w:rsidR="00D916F6" w:rsidRPr="00AD6605">
        <w:rPr>
          <w:rFonts w:eastAsiaTheme="minorEastAsia"/>
          <w:lang w:val="cs-CZ"/>
        </w:rPr>
        <w:t>(11).</w:t>
      </w:r>
    </w:p>
    <w:p w:rsidR="002F45BF" w:rsidRPr="00AD6605" w:rsidRDefault="00E46361" w:rsidP="00DE3C89">
      <w:pPr>
        <w:rPr>
          <w:rFonts w:eastAsiaTheme="minorEastAsia"/>
          <w:lang w:val="cs-CZ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mPr>
                <m:m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cs-CZ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1</m:t>
                            </m:r>
                          </m:sub>
                        </m:sSub>
                      </m:e>
                    </m:acc>
                  </m:e>
                </m:mr>
                <m:m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cs-CZ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b>
                        </m:sSub>
                      </m:e>
                    </m:acc>
                  </m:e>
                </m:mr>
                <m:m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cs-CZ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3</m:t>
                            </m:r>
                          </m:sub>
                        </m:sSub>
                      </m:e>
                    </m:acc>
                  </m:e>
                </m:mr>
              </m:m>
            </m:e>
          </m:d>
          <m:r>
            <w:rPr>
              <w:rFonts w:ascii="Cambria Math" w:hAnsi="Cambria Math"/>
              <w:lang w:val="cs-CZ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-3,1765</m:t>
                    </m:r>
                  </m:e>
                  <m:e>
                    <m:r>
                      <w:rPr>
                        <w:rFonts w:ascii="Cambria Math" w:hAnsi="Cambria Math"/>
                        <w:lang w:val="cs-CZ"/>
                      </w:rPr>
                      <m:t>3,1765</m:t>
                    </m:r>
                  </m:e>
                  <m:e>
                    <m:r>
                      <w:rPr>
                        <w:rFonts w:ascii="Cambria Math" w:hAnsi="Cambria Math"/>
                        <w:lang w:val="cs-CZ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3,9707</m:t>
                    </m:r>
                  </m:e>
                  <m:e>
                    <m:r>
                      <w:rPr>
                        <w:rFonts w:ascii="Cambria Math" w:hAnsi="Cambria Math"/>
                        <w:lang w:val="cs-CZ"/>
                      </w:rPr>
                      <m:t>-7,8858</m:t>
                    </m:r>
                  </m:e>
                  <m:e>
                    <m:r>
                      <w:rPr>
                        <w:rFonts w:ascii="Cambria Math" w:hAnsi="Cambria Math"/>
                        <w:lang w:val="cs-CZ"/>
                      </w:rPr>
                      <m:t>3,9151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cs-CZ"/>
                      </w:rPr>
                      <m:t>2,6101</m:t>
                    </m:r>
                  </m:e>
                  <m:e>
                    <m:r>
                      <w:rPr>
                        <w:rFonts w:ascii="Cambria Math" w:hAnsi="Cambria Math"/>
                        <w:lang w:val="cs-CZ"/>
                      </w:rPr>
                      <m:t>-5,3058</m:t>
                    </m:r>
                  </m:e>
                </m:mr>
              </m:m>
            </m:e>
          </m:d>
          <m:r>
            <w:rPr>
              <w:rFonts w:ascii="Cambria Math" w:hAnsi="Cambria Math"/>
              <w:lang w:val="cs-CZ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∆h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∆h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∆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  <w:lang w:val="cs-CZ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lang w:val="cs-CZ"/>
            </w:rPr>
            <m:t>∙∆Q</m:t>
          </m:r>
        </m:oMath>
        <w:r w:rsidR="00DE3C89" w:rsidRPr="00AD6605">
          <w:rPr>
            <w:rFonts w:eastAsiaTheme="minorEastAsia"/>
            <w:lang w:val="cs-CZ"/>
          </w:rPr>
          <w:br/>
        </w:r>
        <m:oMath>
          <m:r>
            <w:rPr>
              <w:rFonts w:ascii="Cambria Math" w:hAnsi="Cambria Math"/>
              <w:lang w:val="cs-CZ"/>
            </w:rPr>
            <m:t>y=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cs-CZ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cs-CZ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  <w:lang w:val="cs-CZ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∆h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∆h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∆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  <w:lang w:val="cs-CZ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r>
                <w:rPr>
                  <w:rFonts w:ascii="Cambria Math" w:hAnsi="Cambria Math"/>
                  <w:lang w:val="cs-CZ"/>
                </w:rPr>
                <m:t>0</m:t>
              </m:r>
            </m:e>
          </m:d>
          <m:r>
            <w:rPr>
              <w:rFonts w:ascii="Cambria Math" w:hAnsi="Cambria Math"/>
              <w:lang w:val="cs-CZ"/>
            </w:rPr>
            <m:t>∙∆Q</m:t>
          </m:r>
        </m:oMath>
      </m:oMathPara>
      <w:r w:rsidR="00DE3C89" w:rsidRPr="00AD6605">
        <w:rPr>
          <w:rFonts w:eastAsiaTheme="minorEastAsia"/>
          <w:lang w:val="cs-CZ"/>
        </w:rPr>
        <w:br/>
      </w:r>
      <w:r w:rsidR="002F45BF" w:rsidRPr="00AD6605">
        <w:rPr>
          <w:rFonts w:eastAsiaTheme="minorEastAsia"/>
          <w:lang w:val="cs-CZ"/>
        </w:rPr>
        <w:t>Následující obrázek ukazuje schéma v Simulinku po provedení linearizme v pracovním bodě</w:t>
      </w:r>
    </w:p>
    <w:p w:rsidR="002F45BF" w:rsidRPr="00AD6605" w:rsidRDefault="002F45BF" w:rsidP="00DE3C89">
      <w:pPr>
        <w:rPr>
          <w:rFonts w:eastAsiaTheme="minorEastAsia"/>
          <w:lang w:val="cs-CZ"/>
        </w:rPr>
      </w:pPr>
      <w:r w:rsidRPr="00AD6605">
        <w:rPr>
          <w:rFonts w:eastAsiaTheme="minorEastAsia"/>
          <w:noProof/>
          <w:lang w:val="cs-CZ" w:eastAsia="cs-CZ" w:bidi="ar-SA"/>
        </w:rPr>
        <w:drawing>
          <wp:inline distT="0" distB="0" distL="0" distR="0">
            <wp:extent cx="5760720" cy="3687407"/>
            <wp:effectExtent l="19050" t="0" r="0" b="0"/>
            <wp:docPr id="14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87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5BF" w:rsidRPr="00AD6605" w:rsidRDefault="002F45BF" w:rsidP="002F45BF">
      <w:pPr>
        <w:jc w:val="center"/>
        <w:rPr>
          <w:b/>
          <w:sz w:val="20"/>
          <w:szCs w:val="20"/>
          <w:lang w:val="cs-CZ"/>
        </w:rPr>
      </w:pPr>
      <w:r w:rsidRPr="00AD6605">
        <w:rPr>
          <w:b/>
          <w:sz w:val="20"/>
          <w:szCs w:val="20"/>
          <w:lang w:val="cs-CZ"/>
        </w:rPr>
        <w:t xml:space="preserve">Obr. 5: </w:t>
      </w:r>
      <w:proofErr w:type="spellStart"/>
      <w:r w:rsidRPr="00AD6605">
        <w:rPr>
          <w:b/>
          <w:sz w:val="20"/>
          <w:szCs w:val="20"/>
          <w:lang w:val="cs-CZ"/>
        </w:rPr>
        <w:t>Linearizace</w:t>
      </w:r>
      <w:proofErr w:type="spellEnd"/>
      <w:r w:rsidRPr="00AD6605">
        <w:rPr>
          <w:b/>
          <w:sz w:val="20"/>
          <w:szCs w:val="20"/>
          <w:lang w:val="cs-CZ"/>
        </w:rPr>
        <w:t xml:space="preserve"> </w:t>
      </w:r>
      <w:proofErr w:type="spellStart"/>
      <w:r w:rsidRPr="00AD6605">
        <w:rPr>
          <w:b/>
          <w:sz w:val="20"/>
          <w:szCs w:val="20"/>
          <w:lang w:val="cs-CZ"/>
        </w:rPr>
        <w:t>Taylorovým</w:t>
      </w:r>
      <w:proofErr w:type="spellEnd"/>
      <w:r w:rsidRPr="00AD6605">
        <w:rPr>
          <w:b/>
          <w:sz w:val="20"/>
          <w:szCs w:val="20"/>
          <w:lang w:val="cs-CZ"/>
        </w:rPr>
        <w:t xml:space="preserve"> rozvojem v pracovním bodě.</w:t>
      </w:r>
    </w:p>
    <w:p w:rsidR="002F45BF" w:rsidRPr="00AD6605" w:rsidRDefault="002F45BF" w:rsidP="00DE3C89">
      <w:pPr>
        <w:rPr>
          <w:rFonts w:eastAsiaTheme="minorEastAsia"/>
          <w:lang w:val="cs-CZ"/>
        </w:rPr>
      </w:pPr>
      <w:r w:rsidRPr="00AD6605">
        <w:rPr>
          <w:rFonts w:eastAsiaTheme="minorEastAsia"/>
          <w:lang w:val="cs-CZ"/>
        </w:rPr>
        <w:t xml:space="preserve">Při porovnání průběhu výšky hladiny ve třetí nádobě u matematického modelu a u </w:t>
      </w:r>
      <w:proofErr w:type="spellStart"/>
      <w:r w:rsidRPr="00AD6605">
        <w:rPr>
          <w:rFonts w:eastAsiaTheme="minorEastAsia"/>
          <w:lang w:val="cs-CZ"/>
        </w:rPr>
        <w:t>linearizovaného</w:t>
      </w:r>
      <w:proofErr w:type="spellEnd"/>
      <w:r w:rsidRPr="00AD6605">
        <w:rPr>
          <w:rFonts w:eastAsiaTheme="minorEastAsia"/>
          <w:lang w:val="cs-CZ"/>
        </w:rPr>
        <w:t xml:space="preserve"> systému lze ukázat, že v pracovním bodě dané křivky leží na sobě. Čím je přítok vody do první hladiny </w:t>
      </w:r>
      <w:r w:rsidRPr="00AD6605">
        <w:rPr>
          <w:rFonts w:eastAsiaTheme="minorEastAsia"/>
          <w:i/>
          <w:lang w:val="cs-CZ"/>
        </w:rPr>
        <w:t>Q</w:t>
      </w:r>
      <w:r w:rsidRPr="00AD6605">
        <w:rPr>
          <w:rFonts w:eastAsiaTheme="minorEastAsia"/>
          <w:lang w:val="cs-CZ"/>
        </w:rPr>
        <w:t xml:space="preserve"> dále od pracovního bodu </w:t>
      </w:r>
      <w:r w:rsidRPr="00AD6605">
        <w:rPr>
          <w:rFonts w:eastAsiaTheme="minorEastAsia"/>
          <w:i/>
          <w:lang w:val="cs-CZ"/>
        </w:rPr>
        <w:t>Q</w:t>
      </w:r>
      <w:r w:rsidRPr="00AD6605">
        <w:rPr>
          <w:rFonts w:eastAsiaTheme="minorEastAsia"/>
          <w:vertAlign w:val="subscript"/>
          <w:lang w:val="cs-CZ"/>
        </w:rPr>
        <w:t>0</w:t>
      </w:r>
      <w:r w:rsidRPr="00AD6605">
        <w:rPr>
          <w:rFonts w:eastAsiaTheme="minorEastAsia"/>
          <w:lang w:val="cs-CZ"/>
        </w:rPr>
        <w:t xml:space="preserve"> = 2, tím se zvětšuje rozdíl mezi oběma modely, viz obr. 6.</w:t>
      </w:r>
    </w:p>
    <w:p w:rsidR="002F45BF" w:rsidRPr="00AD6605" w:rsidRDefault="002F45BF" w:rsidP="002F45BF">
      <w:pPr>
        <w:jc w:val="center"/>
        <w:rPr>
          <w:rFonts w:eastAsiaTheme="minorEastAsia"/>
          <w:lang w:val="cs-CZ"/>
        </w:rPr>
      </w:pPr>
      <w:r w:rsidRPr="00AD6605">
        <w:rPr>
          <w:rFonts w:eastAsiaTheme="minorEastAsia"/>
          <w:noProof/>
          <w:lang w:val="cs-CZ" w:eastAsia="cs-CZ" w:bidi="ar-SA"/>
        </w:rPr>
        <w:lastRenderedPageBreak/>
        <w:drawing>
          <wp:inline distT="0" distB="0" distL="0" distR="0">
            <wp:extent cx="4082029" cy="3060000"/>
            <wp:effectExtent l="0" t="0" r="0" b="0"/>
            <wp:docPr id="16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2029" cy="30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C89" w:rsidRPr="00AD6605" w:rsidRDefault="002F45BF" w:rsidP="003037DF">
      <w:pPr>
        <w:jc w:val="center"/>
        <w:rPr>
          <w:b/>
          <w:sz w:val="20"/>
          <w:szCs w:val="20"/>
          <w:lang w:val="cs-CZ"/>
        </w:rPr>
      </w:pPr>
      <w:r w:rsidRPr="00AD6605">
        <w:rPr>
          <w:b/>
          <w:sz w:val="20"/>
          <w:szCs w:val="20"/>
          <w:lang w:val="cs-CZ"/>
        </w:rPr>
        <w:t xml:space="preserve">Obr. 6: </w:t>
      </w:r>
      <w:proofErr w:type="spellStart"/>
      <w:r w:rsidRPr="00AD6605">
        <w:rPr>
          <w:b/>
          <w:sz w:val="20"/>
          <w:szCs w:val="20"/>
          <w:lang w:val="cs-CZ"/>
        </w:rPr>
        <w:t>Linearizace</w:t>
      </w:r>
      <w:proofErr w:type="spellEnd"/>
      <w:r w:rsidRPr="00AD6605">
        <w:rPr>
          <w:b/>
          <w:sz w:val="20"/>
          <w:szCs w:val="20"/>
          <w:lang w:val="cs-CZ"/>
        </w:rPr>
        <w:t xml:space="preserve"> </w:t>
      </w:r>
      <w:proofErr w:type="spellStart"/>
      <w:r w:rsidRPr="00AD6605">
        <w:rPr>
          <w:b/>
          <w:sz w:val="20"/>
          <w:szCs w:val="20"/>
          <w:lang w:val="cs-CZ"/>
        </w:rPr>
        <w:t>Taylorovým</w:t>
      </w:r>
      <w:proofErr w:type="spellEnd"/>
      <w:r w:rsidRPr="00AD6605">
        <w:rPr>
          <w:b/>
          <w:sz w:val="20"/>
          <w:szCs w:val="20"/>
          <w:lang w:val="cs-CZ"/>
        </w:rPr>
        <w:t xml:space="preserve"> rozvojem v pracovním bodě.</w:t>
      </w:r>
    </w:p>
    <w:p w:rsidR="00774CBA" w:rsidRPr="00AD6605" w:rsidRDefault="00F16B47" w:rsidP="00D916F6">
      <w:pPr>
        <w:rPr>
          <w:lang w:val="cs-CZ"/>
        </w:rPr>
      </w:pPr>
      <w:r w:rsidRPr="00AD6605">
        <w:rPr>
          <w:lang w:val="cs-CZ"/>
        </w:rPr>
        <w:t xml:space="preserve">Druhý způsob </w:t>
      </w:r>
      <w:proofErr w:type="spellStart"/>
      <w:r w:rsidRPr="00AD6605">
        <w:rPr>
          <w:lang w:val="cs-CZ"/>
        </w:rPr>
        <w:t>linearizace</w:t>
      </w:r>
      <w:proofErr w:type="spellEnd"/>
      <w:r w:rsidRPr="00AD6605">
        <w:rPr>
          <w:lang w:val="cs-CZ"/>
        </w:rPr>
        <w:t xml:space="preserve"> se provede v programovém prostředí MATLAB&amp;Simulink.</w:t>
      </w:r>
      <w:r w:rsidR="003037DF" w:rsidRPr="00AD6605">
        <w:rPr>
          <w:lang w:val="cs-CZ"/>
        </w:rPr>
        <w:t xml:space="preserve"> Vyjde se ze zapojení na obr. 3.</w:t>
      </w:r>
    </w:p>
    <w:p w:rsidR="00774CBA" w:rsidRPr="00AD6605" w:rsidRDefault="00774CBA" w:rsidP="00D916F6">
      <w:pPr>
        <w:rPr>
          <w:lang w:val="cs-CZ"/>
        </w:rPr>
      </w:pPr>
      <w:r w:rsidRPr="00AD6605">
        <w:rPr>
          <w:noProof/>
          <w:lang w:val="cs-CZ" w:eastAsia="cs-CZ" w:bidi="ar-SA"/>
        </w:rPr>
        <w:drawing>
          <wp:inline distT="0" distB="0" distL="0" distR="0">
            <wp:extent cx="5760720" cy="3299562"/>
            <wp:effectExtent l="19050" t="0" r="0" b="0"/>
            <wp:docPr id="19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99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CBA" w:rsidRPr="00AD6605" w:rsidRDefault="00774CBA" w:rsidP="00774CBA">
      <w:pPr>
        <w:jc w:val="center"/>
        <w:rPr>
          <w:b/>
          <w:sz w:val="20"/>
          <w:szCs w:val="20"/>
          <w:lang w:val="cs-CZ"/>
        </w:rPr>
      </w:pPr>
      <w:r w:rsidRPr="00AD6605">
        <w:rPr>
          <w:b/>
          <w:sz w:val="20"/>
          <w:szCs w:val="20"/>
          <w:lang w:val="cs-CZ"/>
        </w:rPr>
        <w:t xml:space="preserve">Obr. 7: </w:t>
      </w:r>
      <w:proofErr w:type="spellStart"/>
      <w:r w:rsidRPr="00AD6605">
        <w:rPr>
          <w:b/>
          <w:sz w:val="20"/>
          <w:szCs w:val="20"/>
          <w:lang w:val="cs-CZ"/>
        </w:rPr>
        <w:t>Linearizace</w:t>
      </w:r>
      <w:proofErr w:type="spellEnd"/>
      <w:r w:rsidRPr="00AD6605">
        <w:rPr>
          <w:b/>
          <w:sz w:val="20"/>
          <w:szCs w:val="20"/>
          <w:lang w:val="cs-CZ"/>
        </w:rPr>
        <w:t xml:space="preserve"> nástrojem z </w:t>
      </w:r>
      <w:proofErr w:type="spellStart"/>
      <w:r w:rsidRPr="00AD6605">
        <w:rPr>
          <w:b/>
          <w:sz w:val="20"/>
          <w:szCs w:val="20"/>
          <w:lang w:val="cs-CZ"/>
        </w:rPr>
        <w:t>Control</w:t>
      </w:r>
      <w:proofErr w:type="spellEnd"/>
      <w:r w:rsidRPr="00AD6605">
        <w:rPr>
          <w:b/>
          <w:sz w:val="20"/>
          <w:szCs w:val="20"/>
          <w:lang w:val="cs-CZ"/>
        </w:rPr>
        <w:t xml:space="preserve"> Systém </w:t>
      </w:r>
      <w:proofErr w:type="spellStart"/>
      <w:r w:rsidRPr="00AD6605">
        <w:rPr>
          <w:b/>
          <w:sz w:val="20"/>
          <w:szCs w:val="20"/>
          <w:lang w:val="cs-CZ"/>
        </w:rPr>
        <w:t>toolboxu</w:t>
      </w:r>
      <w:proofErr w:type="spellEnd"/>
      <w:r w:rsidRPr="00AD6605">
        <w:rPr>
          <w:b/>
          <w:sz w:val="20"/>
          <w:szCs w:val="20"/>
          <w:lang w:val="cs-CZ"/>
        </w:rPr>
        <w:t>.</w:t>
      </w:r>
    </w:p>
    <w:p w:rsidR="00774CBA" w:rsidRPr="00AD6605" w:rsidRDefault="00774CBA" w:rsidP="00774CBA">
      <w:pPr>
        <w:rPr>
          <w:lang w:val="cs-CZ"/>
        </w:rPr>
      </w:pPr>
      <w:r w:rsidRPr="00AD6605">
        <w:rPr>
          <w:lang w:val="cs-CZ"/>
        </w:rPr>
        <w:t>Stručný postup linearizme pomocí nástroje z </w:t>
      </w:r>
      <w:proofErr w:type="spellStart"/>
      <w:r w:rsidRPr="00AD6605">
        <w:rPr>
          <w:lang w:val="cs-CZ"/>
        </w:rPr>
        <w:t>Control</w:t>
      </w:r>
      <w:proofErr w:type="spellEnd"/>
      <w:r w:rsidRPr="00AD6605">
        <w:rPr>
          <w:lang w:val="cs-CZ"/>
        </w:rPr>
        <w:t xml:space="preserve"> Systém </w:t>
      </w:r>
      <w:proofErr w:type="spellStart"/>
      <w:r w:rsidRPr="00AD6605">
        <w:rPr>
          <w:lang w:val="cs-CZ"/>
        </w:rPr>
        <w:t>toolboxu</w:t>
      </w:r>
      <w:proofErr w:type="spellEnd"/>
      <w:r w:rsidRPr="00AD6605">
        <w:rPr>
          <w:lang w:val="cs-CZ"/>
        </w:rPr>
        <w:t xml:space="preserve"> je následující:</w:t>
      </w:r>
    </w:p>
    <w:p w:rsidR="00774CBA" w:rsidRPr="00AD6605" w:rsidRDefault="00774CBA" w:rsidP="00774CBA">
      <w:pPr>
        <w:pStyle w:val="Odstavecseseznamem"/>
        <w:numPr>
          <w:ilvl w:val="0"/>
          <w:numId w:val="1"/>
        </w:numPr>
        <w:rPr>
          <w:lang w:val="cs-CZ"/>
        </w:rPr>
      </w:pPr>
      <w:r w:rsidRPr="00AD6605">
        <w:rPr>
          <w:lang w:val="cs-CZ"/>
        </w:rPr>
        <w:t>Pustí se model (viz obr. 3) s daným pracovním bodem (5).</w:t>
      </w:r>
    </w:p>
    <w:p w:rsidR="00774CBA" w:rsidRPr="00AD6605" w:rsidRDefault="00774CBA" w:rsidP="00774CBA">
      <w:pPr>
        <w:pStyle w:val="Odstavecseseznamem"/>
        <w:numPr>
          <w:ilvl w:val="0"/>
          <w:numId w:val="1"/>
        </w:numPr>
        <w:rPr>
          <w:lang w:val="cs-CZ"/>
        </w:rPr>
      </w:pPr>
      <w:r w:rsidRPr="00AD6605">
        <w:rPr>
          <w:lang w:val="cs-CZ"/>
        </w:rPr>
        <w:t xml:space="preserve">Pravým kliknutím myši na linku Q se vybere z kontextové nabídky </w:t>
      </w:r>
      <w:proofErr w:type="spellStart"/>
      <w:r w:rsidRPr="00AD6605">
        <w:rPr>
          <w:lang w:val="cs-CZ"/>
        </w:rPr>
        <w:t>Linearization</w:t>
      </w:r>
      <w:proofErr w:type="spellEnd"/>
      <w:r w:rsidRPr="00AD6605">
        <w:rPr>
          <w:lang w:val="cs-CZ"/>
        </w:rPr>
        <w:t xml:space="preserve"> </w:t>
      </w:r>
      <w:proofErr w:type="spellStart"/>
      <w:r w:rsidRPr="00AD6605">
        <w:rPr>
          <w:lang w:val="cs-CZ"/>
        </w:rPr>
        <w:t>Points</w:t>
      </w:r>
      <w:proofErr w:type="spellEnd"/>
      <w:r w:rsidRPr="00AD6605">
        <w:rPr>
          <w:lang w:val="cs-CZ"/>
        </w:rPr>
        <w:t xml:space="preserve"> </w:t>
      </w:r>
      <w:r w:rsidRPr="00AD6605">
        <w:rPr>
          <w:lang w:val="cs-CZ"/>
        </w:rPr>
        <w:sym w:font="Wingdings" w:char="F0E0"/>
      </w:r>
      <w:r w:rsidRPr="00AD6605">
        <w:rPr>
          <w:lang w:val="cs-CZ"/>
        </w:rPr>
        <w:t xml:space="preserve"> Input Point. Na lince h3 se vybere </w:t>
      </w:r>
      <w:proofErr w:type="spellStart"/>
      <w:r w:rsidRPr="00AD6605">
        <w:rPr>
          <w:lang w:val="cs-CZ"/>
        </w:rPr>
        <w:t>Linearization</w:t>
      </w:r>
      <w:proofErr w:type="spellEnd"/>
      <w:r w:rsidRPr="00AD6605">
        <w:rPr>
          <w:lang w:val="cs-CZ"/>
        </w:rPr>
        <w:t xml:space="preserve"> </w:t>
      </w:r>
      <w:proofErr w:type="spellStart"/>
      <w:r w:rsidRPr="00AD6605">
        <w:rPr>
          <w:lang w:val="cs-CZ"/>
        </w:rPr>
        <w:t>Points</w:t>
      </w:r>
      <w:proofErr w:type="spellEnd"/>
      <w:r w:rsidRPr="00AD6605">
        <w:rPr>
          <w:lang w:val="cs-CZ"/>
        </w:rPr>
        <w:t xml:space="preserve"> </w:t>
      </w:r>
      <w:r w:rsidRPr="00AD6605">
        <w:rPr>
          <w:lang w:val="cs-CZ"/>
        </w:rPr>
        <w:sym w:font="Wingdings" w:char="F0E0"/>
      </w:r>
      <w:r w:rsidRPr="00AD6605">
        <w:rPr>
          <w:lang w:val="cs-CZ"/>
        </w:rPr>
        <w:t xml:space="preserve"> </w:t>
      </w:r>
      <w:proofErr w:type="spellStart"/>
      <w:r w:rsidRPr="00AD6605">
        <w:rPr>
          <w:lang w:val="cs-CZ"/>
        </w:rPr>
        <w:t>Output</w:t>
      </w:r>
      <w:proofErr w:type="spellEnd"/>
      <w:r w:rsidRPr="00AD6605">
        <w:rPr>
          <w:lang w:val="cs-CZ"/>
        </w:rPr>
        <w:t xml:space="preserve"> Point (viz obr. 7)</w:t>
      </w:r>
    </w:p>
    <w:p w:rsidR="00774CBA" w:rsidRPr="00AD6605" w:rsidRDefault="00774CBA" w:rsidP="00774CBA">
      <w:pPr>
        <w:pStyle w:val="Odstavecseseznamem"/>
        <w:numPr>
          <w:ilvl w:val="0"/>
          <w:numId w:val="1"/>
        </w:numPr>
        <w:rPr>
          <w:lang w:val="cs-CZ"/>
        </w:rPr>
      </w:pPr>
      <w:r w:rsidRPr="00AD6605">
        <w:rPr>
          <w:lang w:val="cs-CZ"/>
        </w:rPr>
        <w:t xml:space="preserve">Spustí se menu </w:t>
      </w:r>
      <w:proofErr w:type="spellStart"/>
      <w:r w:rsidRPr="00AD6605">
        <w:rPr>
          <w:lang w:val="cs-CZ"/>
        </w:rPr>
        <w:t>linearizace</w:t>
      </w:r>
      <w:proofErr w:type="spellEnd"/>
      <w:r w:rsidRPr="00AD6605">
        <w:rPr>
          <w:lang w:val="cs-CZ"/>
        </w:rPr>
        <w:t xml:space="preserve">: menu </w:t>
      </w:r>
      <w:proofErr w:type="spellStart"/>
      <w:r w:rsidRPr="00AD6605">
        <w:rPr>
          <w:lang w:val="cs-CZ"/>
        </w:rPr>
        <w:t>Tools</w:t>
      </w:r>
      <w:proofErr w:type="spellEnd"/>
      <w:r w:rsidRPr="00AD6605">
        <w:rPr>
          <w:lang w:val="cs-CZ"/>
        </w:rPr>
        <w:t xml:space="preserve"> </w:t>
      </w:r>
      <w:r w:rsidRPr="00AD6605">
        <w:rPr>
          <w:lang w:val="cs-CZ"/>
        </w:rPr>
        <w:sym w:font="Wingdings" w:char="F0E0"/>
      </w:r>
      <w:proofErr w:type="spellStart"/>
      <w:r w:rsidRPr="00AD6605">
        <w:rPr>
          <w:lang w:val="cs-CZ"/>
        </w:rPr>
        <w:t>Control</w:t>
      </w:r>
      <w:proofErr w:type="spellEnd"/>
      <w:r w:rsidRPr="00AD6605">
        <w:rPr>
          <w:lang w:val="cs-CZ"/>
        </w:rPr>
        <w:t xml:space="preserve"> Design </w:t>
      </w:r>
      <w:r w:rsidRPr="00AD6605">
        <w:rPr>
          <w:lang w:val="cs-CZ"/>
        </w:rPr>
        <w:sym w:font="Wingdings" w:char="F0E0"/>
      </w:r>
      <w:r w:rsidRPr="00AD6605">
        <w:rPr>
          <w:lang w:val="cs-CZ"/>
        </w:rPr>
        <w:t xml:space="preserve"> </w:t>
      </w:r>
      <w:proofErr w:type="spellStart"/>
      <w:r w:rsidRPr="00AD6605">
        <w:rPr>
          <w:lang w:val="cs-CZ"/>
        </w:rPr>
        <w:t>Linear</w:t>
      </w:r>
      <w:proofErr w:type="spellEnd"/>
      <w:r w:rsidRPr="00AD6605">
        <w:rPr>
          <w:lang w:val="cs-CZ"/>
        </w:rPr>
        <w:t xml:space="preserve"> </w:t>
      </w:r>
      <w:proofErr w:type="spellStart"/>
      <w:r w:rsidRPr="00AD6605">
        <w:rPr>
          <w:lang w:val="cs-CZ"/>
        </w:rPr>
        <w:t>Analysis</w:t>
      </w:r>
      <w:proofErr w:type="spellEnd"/>
    </w:p>
    <w:p w:rsidR="00774CBA" w:rsidRPr="00AD6605" w:rsidRDefault="00774CBA" w:rsidP="00774CBA">
      <w:pPr>
        <w:pStyle w:val="Odstavecseseznamem"/>
        <w:numPr>
          <w:ilvl w:val="0"/>
          <w:numId w:val="1"/>
        </w:numPr>
        <w:rPr>
          <w:lang w:val="cs-CZ"/>
        </w:rPr>
      </w:pPr>
      <w:r w:rsidRPr="00AD6605">
        <w:rPr>
          <w:lang w:val="cs-CZ"/>
        </w:rPr>
        <w:lastRenderedPageBreak/>
        <w:t xml:space="preserve">Ve stromové nabídce se vybere položka </w:t>
      </w:r>
      <w:proofErr w:type="spellStart"/>
      <w:r w:rsidRPr="00AD6605">
        <w:rPr>
          <w:lang w:val="cs-CZ"/>
        </w:rPr>
        <w:t>Operating</w:t>
      </w:r>
      <w:proofErr w:type="spellEnd"/>
      <w:r w:rsidRPr="00AD6605">
        <w:rPr>
          <w:lang w:val="cs-CZ"/>
        </w:rPr>
        <w:t xml:space="preserve"> </w:t>
      </w:r>
      <w:proofErr w:type="spellStart"/>
      <w:r w:rsidRPr="00AD6605">
        <w:rPr>
          <w:lang w:val="cs-CZ"/>
        </w:rPr>
        <w:t>Points</w:t>
      </w:r>
      <w:proofErr w:type="spellEnd"/>
      <w:r w:rsidRPr="00AD6605">
        <w:rPr>
          <w:lang w:val="cs-CZ"/>
        </w:rPr>
        <w:t xml:space="preserve"> </w:t>
      </w:r>
      <w:r w:rsidRPr="00AD6605">
        <w:rPr>
          <w:lang w:val="cs-CZ"/>
        </w:rPr>
        <w:sym w:font="Wingdings" w:char="F0E0"/>
      </w:r>
      <w:r w:rsidRPr="00AD6605">
        <w:rPr>
          <w:lang w:val="cs-CZ"/>
        </w:rPr>
        <w:t xml:space="preserve"> </w:t>
      </w:r>
      <w:proofErr w:type="spellStart"/>
      <w:r w:rsidRPr="00AD6605">
        <w:rPr>
          <w:lang w:val="cs-CZ"/>
        </w:rPr>
        <w:t>Compute</w:t>
      </w:r>
      <w:proofErr w:type="spellEnd"/>
      <w:r w:rsidRPr="00AD6605">
        <w:rPr>
          <w:lang w:val="cs-CZ"/>
        </w:rPr>
        <w:t xml:space="preserve"> </w:t>
      </w:r>
      <w:proofErr w:type="spellStart"/>
      <w:r w:rsidRPr="00AD6605">
        <w:rPr>
          <w:lang w:val="cs-CZ"/>
        </w:rPr>
        <w:t>Operating</w:t>
      </w:r>
      <w:proofErr w:type="spellEnd"/>
      <w:r w:rsidRPr="00AD6605">
        <w:rPr>
          <w:lang w:val="cs-CZ"/>
        </w:rPr>
        <w:t xml:space="preserve"> </w:t>
      </w:r>
      <w:proofErr w:type="spellStart"/>
      <w:r w:rsidRPr="00AD6605">
        <w:rPr>
          <w:lang w:val="cs-CZ"/>
        </w:rPr>
        <w:t>Points</w:t>
      </w:r>
      <w:proofErr w:type="spellEnd"/>
      <w:r w:rsidRPr="00AD6605">
        <w:rPr>
          <w:lang w:val="cs-CZ"/>
        </w:rPr>
        <w:t xml:space="preserve"> a </w:t>
      </w:r>
      <w:proofErr w:type="gramStart"/>
      <w:r w:rsidRPr="00AD6605">
        <w:rPr>
          <w:lang w:val="cs-CZ"/>
        </w:rPr>
        <w:t>nechá</w:t>
      </w:r>
      <w:proofErr w:type="gramEnd"/>
      <w:r w:rsidRPr="00AD6605">
        <w:rPr>
          <w:lang w:val="cs-CZ"/>
        </w:rPr>
        <w:t xml:space="preserve"> se zaškrtnutá položka </w:t>
      </w:r>
      <w:proofErr w:type="spellStart"/>
      <w:r w:rsidRPr="00AD6605">
        <w:rPr>
          <w:lang w:val="cs-CZ"/>
        </w:rPr>
        <w:t>Steady</w:t>
      </w:r>
      <w:proofErr w:type="spellEnd"/>
      <w:r w:rsidRPr="00AD6605">
        <w:rPr>
          <w:lang w:val="cs-CZ"/>
        </w:rPr>
        <w:t xml:space="preserve"> </w:t>
      </w:r>
      <w:proofErr w:type="spellStart"/>
      <w:proofErr w:type="gramStart"/>
      <w:r w:rsidRPr="00AD6605">
        <w:rPr>
          <w:lang w:val="cs-CZ"/>
        </w:rPr>
        <w:t>state</w:t>
      </w:r>
      <w:proofErr w:type="spellEnd"/>
      <w:proofErr w:type="gramEnd"/>
      <w:r w:rsidRPr="00AD6605">
        <w:rPr>
          <w:lang w:val="cs-CZ"/>
        </w:rPr>
        <w:t xml:space="preserve"> (viz obr. 8).</w:t>
      </w:r>
    </w:p>
    <w:p w:rsidR="00774CBA" w:rsidRPr="00AD6605" w:rsidRDefault="00774CBA" w:rsidP="00774CBA">
      <w:pPr>
        <w:rPr>
          <w:lang w:val="cs-CZ"/>
        </w:rPr>
      </w:pPr>
      <w:r w:rsidRPr="00AD6605">
        <w:rPr>
          <w:noProof/>
          <w:lang w:val="cs-CZ" w:eastAsia="cs-CZ" w:bidi="ar-SA"/>
        </w:rPr>
        <w:drawing>
          <wp:inline distT="0" distB="0" distL="0" distR="0">
            <wp:extent cx="5760720" cy="3088765"/>
            <wp:effectExtent l="19050" t="0" r="0" b="0"/>
            <wp:docPr id="20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88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CBA" w:rsidRPr="00AD6605" w:rsidRDefault="00774CBA" w:rsidP="00774CBA">
      <w:pPr>
        <w:jc w:val="center"/>
        <w:rPr>
          <w:b/>
          <w:sz w:val="20"/>
          <w:szCs w:val="20"/>
          <w:lang w:val="cs-CZ"/>
        </w:rPr>
      </w:pPr>
      <w:r w:rsidRPr="00AD6605">
        <w:rPr>
          <w:b/>
          <w:sz w:val="20"/>
          <w:szCs w:val="20"/>
          <w:lang w:val="cs-CZ"/>
        </w:rPr>
        <w:t xml:space="preserve">Obr. 8: Menu </w:t>
      </w:r>
      <w:proofErr w:type="spellStart"/>
      <w:r w:rsidRPr="00AD6605">
        <w:rPr>
          <w:b/>
          <w:sz w:val="20"/>
          <w:szCs w:val="20"/>
          <w:lang w:val="cs-CZ"/>
        </w:rPr>
        <w:t>linearizace</w:t>
      </w:r>
      <w:proofErr w:type="spellEnd"/>
      <w:r w:rsidRPr="00AD6605">
        <w:rPr>
          <w:b/>
          <w:sz w:val="20"/>
          <w:szCs w:val="20"/>
          <w:lang w:val="cs-CZ"/>
        </w:rPr>
        <w:t>.</w:t>
      </w:r>
    </w:p>
    <w:p w:rsidR="00774CBA" w:rsidRPr="00AD6605" w:rsidRDefault="00774CBA" w:rsidP="00774CBA">
      <w:pPr>
        <w:pStyle w:val="Odstavecseseznamem"/>
        <w:numPr>
          <w:ilvl w:val="0"/>
          <w:numId w:val="1"/>
        </w:numPr>
        <w:rPr>
          <w:lang w:val="cs-CZ"/>
        </w:rPr>
      </w:pPr>
      <w:r w:rsidRPr="00AD6605">
        <w:rPr>
          <w:lang w:val="cs-CZ"/>
        </w:rPr>
        <w:t xml:space="preserve">Stiskne se tlačítko </w:t>
      </w:r>
      <w:proofErr w:type="spellStart"/>
      <w:r w:rsidRPr="00AD6605">
        <w:rPr>
          <w:lang w:val="cs-CZ"/>
        </w:rPr>
        <w:t>Compute</w:t>
      </w:r>
      <w:proofErr w:type="spellEnd"/>
      <w:r w:rsidRPr="00AD6605">
        <w:rPr>
          <w:lang w:val="cs-CZ"/>
        </w:rPr>
        <w:t xml:space="preserve"> </w:t>
      </w:r>
      <w:proofErr w:type="spellStart"/>
      <w:r w:rsidRPr="00AD6605">
        <w:rPr>
          <w:lang w:val="cs-CZ"/>
        </w:rPr>
        <w:t>Operating</w:t>
      </w:r>
      <w:proofErr w:type="spellEnd"/>
      <w:r w:rsidRPr="00AD6605">
        <w:rPr>
          <w:lang w:val="cs-CZ"/>
        </w:rPr>
        <w:t xml:space="preserve"> </w:t>
      </w:r>
      <w:proofErr w:type="spellStart"/>
      <w:r w:rsidRPr="00AD6605">
        <w:rPr>
          <w:lang w:val="cs-CZ"/>
        </w:rPr>
        <w:t>Points</w:t>
      </w:r>
      <w:proofErr w:type="spellEnd"/>
      <w:r w:rsidRPr="00AD6605">
        <w:rPr>
          <w:lang w:val="cs-CZ"/>
        </w:rPr>
        <w:t xml:space="preserve">. Výsledek jde vidět ve stromové nabídce </w:t>
      </w:r>
      <w:proofErr w:type="spellStart"/>
      <w:r w:rsidRPr="00AD6605">
        <w:rPr>
          <w:lang w:val="cs-CZ"/>
        </w:rPr>
        <w:t>Operating</w:t>
      </w:r>
      <w:proofErr w:type="spellEnd"/>
      <w:r w:rsidRPr="00AD6605">
        <w:rPr>
          <w:lang w:val="cs-CZ"/>
        </w:rPr>
        <w:t xml:space="preserve"> Point.</w:t>
      </w:r>
    </w:p>
    <w:p w:rsidR="00934DA5" w:rsidRPr="00AD6605" w:rsidRDefault="00934DA5" w:rsidP="00774CBA">
      <w:pPr>
        <w:pStyle w:val="Odstavecseseznamem"/>
        <w:numPr>
          <w:ilvl w:val="0"/>
          <w:numId w:val="1"/>
        </w:numPr>
        <w:rPr>
          <w:lang w:val="cs-CZ"/>
        </w:rPr>
      </w:pPr>
      <w:r w:rsidRPr="00AD6605">
        <w:rPr>
          <w:lang w:val="cs-CZ"/>
        </w:rPr>
        <w:t xml:space="preserve">Ve stromové nabídce </w:t>
      </w:r>
      <w:proofErr w:type="spellStart"/>
      <w:r w:rsidRPr="00AD6605">
        <w:rPr>
          <w:lang w:val="cs-CZ"/>
        </w:rPr>
        <w:t>Linearization</w:t>
      </w:r>
      <w:proofErr w:type="spellEnd"/>
      <w:r w:rsidRPr="00AD6605">
        <w:rPr>
          <w:lang w:val="cs-CZ"/>
        </w:rPr>
        <w:t xml:space="preserve"> </w:t>
      </w:r>
      <w:proofErr w:type="spellStart"/>
      <w:r w:rsidRPr="00AD6605">
        <w:rPr>
          <w:lang w:val="cs-CZ"/>
        </w:rPr>
        <w:t>Task</w:t>
      </w:r>
      <w:proofErr w:type="spellEnd"/>
      <w:r w:rsidRPr="00AD6605">
        <w:rPr>
          <w:lang w:val="cs-CZ"/>
        </w:rPr>
        <w:t xml:space="preserve"> v záložce </w:t>
      </w:r>
      <w:proofErr w:type="spellStart"/>
      <w:r w:rsidRPr="00AD6605">
        <w:rPr>
          <w:lang w:val="cs-CZ"/>
        </w:rPr>
        <w:t>Operating</w:t>
      </w:r>
      <w:proofErr w:type="spellEnd"/>
      <w:r w:rsidRPr="00AD6605">
        <w:rPr>
          <w:lang w:val="cs-CZ"/>
        </w:rPr>
        <w:t xml:space="preserve"> </w:t>
      </w:r>
      <w:proofErr w:type="spellStart"/>
      <w:r w:rsidRPr="00AD6605">
        <w:rPr>
          <w:lang w:val="cs-CZ"/>
        </w:rPr>
        <w:t>Points</w:t>
      </w:r>
      <w:proofErr w:type="spellEnd"/>
      <w:r w:rsidRPr="00AD6605">
        <w:rPr>
          <w:lang w:val="cs-CZ"/>
        </w:rPr>
        <w:t xml:space="preserve"> se vybere položka </w:t>
      </w:r>
      <w:proofErr w:type="spellStart"/>
      <w:r w:rsidRPr="00AD6605">
        <w:rPr>
          <w:lang w:val="cs-CZ"/>
        </w:rPr>
        <w:t>Linearize</w:t>
      </w:r>
      <w:proofErr w:type="spellEnd"/>
      <w:r w:rsidRPr="00AD6605">
        <w:rPr>
          <w:lang w:val="cs-CZ"/>
        </w:rPr>
        <w:t xml:space="preserve"> </w:t>
      </w:r>
      <w:proofErr w:type="spellStart"/>
      <w:r w:rsidRPr="00AD6605">
        <w:rPr>
          <w:lang w:val="cs-CZ"/>
        </w:rPr>
        <w:t>at</w:t>
      </w:r>
      <w:proofErr w:type="spellEnd"/>
      <w:r w:rsidRPr="00AD6605">
        <w:rPr>
          <w:lang w:val="cs-CZ"/>
        </w:rPr>
        <w:t xml:space="preserve"> </w:t>
      </w:r>
      <w:proofErr w:type="spellStart"/>
      <w:r w:rsidRPr="00AD6605">
        <w:rPr>
          <w:lang w:val="cs-CZ"/>
        </w:rPr>
        <w:t>one</w:t>
      </w:r>
      <w:proofErr w:type="spellEnd"/>
      <w:r w:rsidRPr="00AD6605">
        <w:rPr>
          <w:lang w:val="cs-CZ"/>
        </w:rPr>
        <w:t xml:space="preserve"> </w:t>
      </w:r>
      <w:proofErr w:type="spellStart"/>
      <w:r w:rsidRPr="00AD6605">
        <w:rPr>
          <w:lang w:val="cs-CZ"/>
        </w:rPr>
        <w:t>or</w:t>
      </w:r>
      <w:proofErr w:type="spellEnd"/>
      <w:r w:rsidRPr="00AD6605">
        <w:rPr>
          <w:lang w:val="cs-CZ"/>
        </w:rPr>
        <w:t xml:space="preserve"> more …</w:t>
      </w:r>
      <w:r w:rsidRPr="00AD6605">
        <w:rPr>
          <w:lang w:val="cs-CZ"/>
        </w:rPr>
        <w:sym w:font="Wingdings" w:char="F0E0"/>
      </w:r>
      <w:proofErr w:type="spellStart"/>
      <w:r w:rsidRPr="00AD6605">
        <w:rPr>
          <w:lang w:val="cs-CZ"/>
        </w:rPr>
        <w:t>Operating</w:t>
      </w:r>
      <w:proofErr w:type="spellEnd"/>
      <w:r w:rsidRPr="00AD6605">
        <w:rPr>
          <w:lang w:val="cs-CZ"/>
        </w:rPr>
        <w:t xml:space="preserve"> Point a klikne se na tlačítko </w:t>
      </w:r>
      <w:proofErr w:type="spellStart"/>
      <w:r w:rsidRPr="00AD6605">
        <w:rPr>
          <w:lang w:val="cs-CZ"/>
        </w:rPr>
        <w:t>Linearize</w:t>
      </w:r>
      <w:proofErr w:type="spellEnd"/>
      <w:r w:rsidRPr="00AD6605">
        <w:rPr>
          <w:lang w:val="cs-CZ"/>
        </w:rPr>
        <w:t xml:space="preserve"> Model viz obr. 9. </w:t>
      </w:r>
    </w:p>
    <w:p w:rsidR="00934DA5" w:rsidRPr="00AD6605" w:rsidRDefault="00934DA5" w:rsidP="00934DA5">
      <w:pPr>
        <w:rPr>
          <w:lang w:val="cs-CZ"/>
        </w:rPr>
      </w:pPr>
      <w:r w:rsidRPr="00AD6605">
        <w:rPr>
          <w:noProof/>
          <w:lang w:val="cs-CZ" w:eastAsia="cs-CZ" w:bidi="ar-SA"/>
        </w:rPr>
        <w:drawing>
          <wp:inline distT="0" distB="0" distL="0" distR="0">
            <wp:extent cx="5760720" cy="3088765"/>
            <wp:effectExtent l="19050" t="0" r="0" b="0"/>
            <wp:docPr id="21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88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DA5" w:rsidRPr="00AD6605" w:rsidRDefault="00934DA5" w:rsidP="00934DA5">
      <w:pPr>
        <w:jc w:val="center"/>
        <w:rPr>
          <w:b/>
          <w:sz w:val="20"/>
          <w:szCs w:val="20"/>
          <w:lang w:val="cs-CZ"/>
        </w:rPr>
      </w:pPr>
      <w:r w:rsidRPr="00AD6605">
        <w:rPr>
          <w:b/>
          <w:sz w:val="20"/>
          <w:szCs w:val="20"/>
          <w:lang w:val="cs-CZ"/>
        </w:rPr>
        <w:t xml:space="preserve">Obr. 9: Výpočet matic </w:t>
      </w:r>
      <w:proofErr w:type="spellStart"/>
      <w:r w:rsidRPr="00AD6605">
        <w:rPr>
          <w:b/>
          <w:sz w:val="20"/>
          <w:szCs w:val="20"/>
          <w:lang w:val="cs-CZ"/>
        </w:rPr>
        <w:t>linearizovaného</w:t>
      </w:r>
      <w:proofErr w:type="spellEnd"/>
      <w:r w:rsidRPr="00AD6605">
        <w:rPr>
          <w:b/>
          <w:sz w:val="20"/>
          <w:szCs w:val="20"/>
          <w:lang w:val="cs-CZ"/>
        </w:rPr>
        <w:t xml:space="preserve"> systému.</w:t>
      </w:r>
    </w:p>
    <w:p w:rsidR="00934DA5" w:rsidRPr="00AD6605" w:rsidRDefault="00934DA5" w:rsidP="00934DA5">
      <w:pPr>
        <w:pStyle w:val="Odstavecseseznamem"/>
        <w:numPr>
          <w:ilvl w:val="0"/>
          <w:numId w:val="1"/>
        </w:numPr>
        <w:rPr>
          <w:lang w:val="cs-CZ"/>
        </w:rPr>
      </w:pPr>
      <w:r w:rsidRPr="00AD6605">
        <w:rPr>
          <w:lang w:val="cs-CZ"/>
        </w:rPr>
        <w:t xml:space="preserve">Ve stromové nabídce Model se objeví matice </w:t>
      </w:r>
      <w:proofErr w:type="spellStart"/>
      <w:r w:rsidRPr="00AD6605">
        <w:rPr>
          <w:lang w:val="cs-CZ"/>
        </w:rPr>
        <w:t>linearizovaného</w:t>
      </w:r>
      <w:proofErr w:type="spellEnd"/>
      <w:r w:rsidRPr="00AD6605">
        <w:rPr>
          <w:lang w:val="cs-CZ"/>
        </w:rPr>
        <w:t xml:space="preserve"> systému. Ty lze nyní exportovat do </w:t>
      </w:r>
      <w:proofErr w:type="spellStart"/>
      <w:r w:rsidRPr="00AD6605">
        <w:rPr>
          <w:lang w:val="cs-CZ"/>
        </w:rPr>
        <w:t>workspace</w:t>
      </w:r>
      <w:proofErr w:type="spellEnd"/>
      <w:r w:rsidRPr="00AD6605">
        <w:rPr>
          <w:lang w:val="cs-CZ"/>
        </w:rPr>
        <w:t xml:space="preserve"> </w:t>
      </w:r>
      <w:proofErr w:type="spellStart"/>
      <w:r w:rsidRPr="00AD6605">
        <w:rPr>
          <w:lang w:val="cs-CZ"/>
        </w:rPr>
        <w:t>Matlabu</w:t>
      </w:r>
      <w:proofErr w:type="spellEnd"/>
      <w:r w:rsidRPr="00AD6605">
        <w:rPr>
          <w:lang w:val="cs-CZ"/>
        </w:rPr>
        <w:t>.</w:t>
      </w:r>
    </w:p>
    <w:p w:rsidR="00934DA5" w:rsidRPr="00AD6605" w:rsidRDefault="00934DA5" w:rsidP="00934DA5">
      <w:pPr>
        <w:rPr>
          <w:rFonts w:eastAsiaTheme="minorEastAsia"/>
          <w:lang w:val="cs-CZ"/>
        </w:rPr>
      </w:pPr>
      <w:r w:rsidRPr="00AD6605">
        <w:rPr>
          <w:rFonts w:eastAsiaTheme="minorEastAsia"/>
          <w:lang w:val="cs-CZ"/>
        </w:rPr>
        <w:lastRenderedPageBreak/>
        <w:t xml:space="preserve">Výsledné matice </w:t>
      </w:r>
      <w:proofErr w:type="spellStart"/>
      <w:r w:rsidRPr="00AD6605">
        <w:rPr>
          <w:rFonts w:eastAsiaTheme="minorEastAsia"/>
          <w:lang w:val="cs-CZ"/>
        </w:rPr>
        <w:t>linearizovaného</w:t>
      </w:r>
      <w:proofErr w:type="spellEnd"/>
      <w:r w:rsidRPr="00AD6605">
        <w:rPr>
          <w:rFonts w:eastAsiaTheme="minorEastAsia"/>
          <w:lang w:val="cs-CZ"/>
        </w:rPr>
        <w:t xml:space="preserve"> systému (12) se </w:t>
      </w:r>
      <w:r w:rsidR="0045710E" w:rsidRPr="00AD6605">
        <w:rPr>
          <w:rFonts w:eastAsiaTheme="minorEastAsia"/>
          <w:lang w:val="cs-CZ"/>
        </w:rPr>
        <w:t xml:space="preserve">samozřejmě </w:t>
      </w:r>
      <w:r w:rsidRPr="00AD6605">
        <w:rPr>
          <w:rFonts w:eastAsiaTheme="minorEastAsia"/>
          <w:lang w:val="cs-CZ"/>
        </w:rPr>
        <w:t xml:space="preserve">liší od systému, </w:t>
      </w:r>
      <w:proofErr w:type="spellStart"/>
      <w:r w:rsidRPr="00AD6605">
        <w:rPr>
          <w:rFonts w:eastAsiaTheme="minorEastAsia"/>
          <w:lang w:val="cs-CZ"/>
        </w:rPr>
        <w:t>linearizovaného</w:t>
      </w:r>
      <w:proofErr w:type="spellEnd"/>
      <w:r w:rsidRPr="00AD6605">
        <w:rPr>
          <w:rFonts w:eastAsiaTheme="minorEastAsia"/>
          <w:lang w:val="cs-CZ"/>
        </w:rPr>
        <w:t xml:space="preserve"> </w:t>
      </w:r>
      <w:proofErr w:type="spellStart"/>
      <w:r w:rsidRPr="00AD6605">
        <w:rPr>
          <w:rFonts w:eastAsiaTheme="minorEastAsia"/>
          <w:lang w:val="cs-CZ"/>
        </w:rPr>
        <w:t>taylorovým</w:t>
      </w:r>
      <w:proofErr w:type="spellEnd"/>
      <w:r w:rsidRPr="00AD6605">
        <w:rPr>
          <w:rFonts w:eastAsiaTheme="minorEastAsia"/>
          <w:lang w:val="cs-CZ"/>
        </w:rPr>
        <w:t xml:space="preserve"> rozvojem (11).</w:t>
      </w:r>
    </w:p>
    <w:p w:rsidR="0045710E" w:rsidRPr="00AD6605" w:rsidRDefault="00E46361" w:rsidP="0045710E">
      <w:pPr>
        <w:rPr>
          <w:rFonts w:eastAsiaTheme="minorEastAsia"/>
          <w:lang w:val="cs-CZ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mPr>
                <m:m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cs-CZ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1</m:t>
                            </m:r>
                          </m:sub>
                        </m:sSub>
                      </m:e>
                    </m:acc>
                  </m:e>
                </m:mr>
                <m:m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cs-CZ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b>
                        </m:sSub>
                      </m:e>
                    </m:acc>
                  </m:e>
                </m:mr>
                <m:m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cs-CZ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3</m:t>
                            </m:r>
                          </m:sub>
                        </m:sSub>
                      </m:e>
                    </m:acc>
                  </m:e>
                </m:mr>
              </m:m>
            </m:e>
          </m:d>
          <m:r>
            <w:rPr>
              <w:rFonts w:ascii="Cambria Math" w:hAnsi="Cambria Math"/>
              <w:lang w:val="cs-CZ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-3,5316</m:t>
                    </m:r>
                  </m:e>
                  <m:e>
                    <m:r>
                      <w:rPr>
                        <w:rFonts w:ascii="Cambria Math" w:hAnsi="Cambria Math"/>
                        <w:lang w:val="cs-CZ"/>
                      </w:rPr>
                      <m:t>3,5316</m:t>
                    </m:r>
                  </m:e>
                  <m:e>
                    <m:r>
                      <w:rPr>
                        <w:rFonts w:ascii="Cambria Math" w:hAnsi="Cambria Math"/>
                        <w:lang w:val="cs-CZ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4,4145</m:t>
                    </m:r>
                  </m:e>
                  <m:e>
                    <m:r>
                      <w:rPr>
                        <w:rFonts w:ascii="Cambria Math" w:hAnsi="Cambria Math"/>
                        <w:lang w:val="cs-CZ"/>
                      </w:rPr>
                      <m:t>-7,4801</m:t>
                    </m:r>
                  </m:e>
                  <m:e>
                    <m:r>
                      <w:rPr>
                        <w:rFonts w:ascii="Cambria Math" w:hAnsi="Cambria Math"/>
                        <w:lang w:val="cs-CZ"/>
                      </w:rPr>
                      <m:t>3,0656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cs-CZ"/>
                      </w:rPr>
                      <m:t>2,0438</m:t>
                    </m:r>
                  </m:e>
                  <m:e>
                    <m:r>
                      <w:rPr>
                        <w:rFonts w:ascii="Cambria Math" w:hAnsi="Cambria Math"/>
                        <w:lang w:val="cs-CZ"/>
                      </w:rPr>
                      <m:t>-3,3518</m:t>
                    </m:r>
                  </m:e>
                </m:mr>
              </m:m>
            </m:e>
          </m:d>
          <m:r>
            <w:rPr>
              <w:rFonts w:ascii="Cambria Math" w:hAnsi="Cambria Math"/>
              <w:lang w:val="cs-CZ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∆h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∆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∆h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  <w:lang w:val="cs-CZ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lang w:val="cs-CZ"/>
            </w:rPr>
            <m:t>∙∆Q</m:t>
          </m:r>
        </m:oMath>
        <w:r w:rsidR="00934DA5" w:rsidRPr="00AD6605">
          <w:rPr>
            <w:rFonts w:eastAsiaTheme="minorEastAsia"/>
            <w:lang w:val="cs-CZ"/>
          </w:rPr>
          <w:br/>
        </w:r>
        <m:oMath>
          <m:r>
            <w:rPr>
              <w:rFonts w:ascii="Cambria Math" w:hAnsi="Cambria Math"/>
              <w:lang w:val="cs-CZ"/>
            </w:rPr>
            <m:t>y=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cs-CZ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cs-CZ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  <w:lang w:val="cs-CZ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∆h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∆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∆h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  <w:lang w:val="cs-CZ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r>
                <w:rPr>
                  <w:rFonts w:ascii="Cambria Math" w:hAnsi="Cambria Math"/>
                  <w:lang w:val="cs-CZ"/>
                </w:rPr>
                <m:t>0</m:t>
              </m:r>
            </m:e>
          </m:d>
          <m:r>
            <w:rPr>
              <w:rFonts w:ascii="Cambria Math" w:hAnsi="Cambria Math"/>
              <w:lang w:val="cs-CZ"/>
            </w:rPr>
            <m:t>∙∆Q</m:t>
          </m:r>
        </m:oMath>
      </m:oMathPara>
      <w:r w:rsidR="00934DA5" w:rsidRPr="00AD6605">
        <w:rPr>
          <w:rFonts w:eastAsiaTheme="minorEastAsia"/>
          <w:lang w:val="cs-CZ"/>
        </w:rPr>
        <w:br/>
      </w:r>
      <w:r w:rsidR="0045710E" w:rsidRPr="00AD6605">
        <w:rPr>
          <w:rFonts w:eastAsiaTheme="minorEastAsia"/>
          <w:lang w:val="cs-CZ"/>
        </w:rPr>
        <w:t xml:space="preserve">Porovnáním obou </w:t>
      </w:r>
      <w:proofErr w:type="spellStart"/>
      <w:r w:rsidR="0045710E" w:rsidRPr="00AD6605">
        <w:rPr>
          <w:rFonts w:eastAsiaTheme="minorEastAsia"/>
          <w:lang w:val="cs-CZ"/>
        </w:rPr>
        <w:t>linearizovaných</w:t>
      </w:r>
      <w:proofErr w:type="spellEnd"/>
      <w:r w:rsidR="0045710E" w:rsidRPr="00AD6605">
        <w:rPr>
          <w:rFonts w:eastAsiaTheme="minorEastAsia"/>
          <w:lang w:val="cs-CZ"/>
        </w:rPr>
        <w:t xml:space="preserve"> modelů spolu s matematickým modelem </w:t>
      </w:r>
      <w:r w:rsidR="00A341E2" w:rsidRPr="00AD6605">
        <w:rPr>
          <w:rFonts w:eastAsiaTheme="minorEastAsia"/>
          <w:lang w:val="cs-CZ"/>
        </w:rPr>
        <w:t xml:space="preserve">(viz obr. 10) </w:t>
      </w:r>
      <w:r w:rsidR="0045710E" w:rsidRPr="00AD6605">
        <w:rPr>
          <w:rFonts w:eastAsiaTheme="minorEastAsia"/>
          <w:lang w:val="cs-CZ"/>
        </w:rPr>
        <w:t xml:space="preserve">lze dospět k závěru, že pro tento případ je lepší použít </w:t>
      </w:r>
      <w:r w:rsidR="00A341E2" w:rsidRPr="00AD6605">
        <w:rPr>
          <w:rFonts w:eastAsiaTheme="minorEastAsia"/>
          <w:lang w:val="cs-CZ"/>
        </w:rPr>
        <w:t xml:space="preserve">systém, </w:t>
      </w:r>
      <w:proofErr w:type="spellStart"/>
      <w:r w:rsidR="00A341E2" w:rsidRPr="00AD6605">
        <w:rPr>
          <w:rFonts w:eastAsiaTheme="minorEastAsia"/>
          <w:lang w:val="cs-CZ"/>
        </w:rPr>
        <w:t>linearizovaný</w:t>
      </w:r>
      <w:proofErr w:type="spellEnd"/>
      <w:r w:rsidR="00A341E2" w:rsidRPr="00AD6605">
        <w:rPr>
          <w:rFonts w:eastAsiaTheme="minorEastAsia"/>
          <w:lang w:val="cs-CZ"/>
        </w:rPr>
        <w:t xml:space="preserve"> pomocí </w:t>
      </w:r>
      <w:proofErr w:type="spellStart"/>
      <w:r w:rsidR="00A341E2" w:rsidRPr="00AD6605">
        <w:rPr>
          <w:rFonts w:eastAsiaTheme="minorEastAsia"/>
          <w:lang w:val="cs-CZ"/>
        </w:rPr>
        <w:t>Taylorova</w:t>
      </w:r>
      <w:proofErr w:type="spellEnd"/>
      <w:r w:rsidR="00A341E2" w:rsidRPr="00AD6605">
        <w:rPr>
          <w:rFonts w:eastAsiaTheme="minorEastAsia"/>
          <w:lang w:val="cs-CZ"/>
        </w:rPr>
        <w:t xml:space="preserve"> rozvoje.</w:t>
      </w:r>
    </w:p>
    <w:p w:rsidR="0045710E" w:rsidRPr="00AD6605" w:rsidRDefault="00245142" w:rsidP="0045710E">
      <w:pPr>
        <w:jc w:val="center"/>
        <w:rPr>
          <w:rFonts w:eastAsiaTheme="minorEastAsia"/>
          <w:lang w:val="cs-CZ"/>
        </w:rPr>
      </w:pPr>
      <w:r w:rsidRPr="00AD6605">
        <w:rPr>
          <w:rFonts w:eastAsiaTheme="minorEastAsia"/>
          <w:noProof/>
          <w:lang w:val="cs-CZ" w:eastAsia="cs-CZ" w:bidi="ar-SA"/>
        </w:rPr>
        <w:drawing>
          <wp:inline distT="0" distB="0" distL="0" distR="0">
            <wp:extent cx="4082028" cy="3060000"/>
            <wp:effectExtent l="0" t="0" r="0" b="0"/>
            <wp:docPr id="23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2028" cy="30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710E" w:rsidRPr="00AD6605" w:rsidRDefault="0045710E" w:rsidP="0045710E">
      <w:pPr>
        <w:jc w:val="center"/>
        <w:rPr>
          <w:b/>
          <w:sz w:val="20"/>
          <w:szCs w:val="20"/>
          <w:lang w:val="cs-CZ"/>
        </w:rPr>
      </w:pPr>
      <w:r w:rsidRPr="00AD6605">
        <w:rPr>
          <w:b/>
          <w:sz w:val="20"/>
          <w:szCs w:val="20"/>
          <w:lang w:val="cs-CZ"/>
        </w:rPr>
        <w:t xml:space="preserve">Obr. </w:t>
      </w:r>
      <w:r w:rsidR="00245142" w:rsidRPr="00AD6605">
        <w:rPr>
          <w:b/>
          <w:sz w:val="20"/>
          <w:szCs w:val="20"/>
          <w:lang w:val="cs-CZ"/>
        </w:rPr>
        <w:t>10</w:t>
      </w:r>
      <w:r w:rsidRPr="00AD6605">
        <w:rPr>
          <w:b/>
          <w:sz w:val="20"/>
          <w:szCs w:val="20"/>
          <w:lang w:val="cs-CZ"/>
        </w:rPr>
        <w:t xml:space="preserve">: </w:t>
      </w:r>
      <w:r w:rsidR="00245142" w:rsidRPr="00AD6605">
        <w:rPr>
          <w:b/>
          <w:sz w:val="20"/>
          <w:szCs w:val="20"/>
          <w:lang w:val="cs-CZ"/>
        </w:rPr>
        <w:t xml:space="preserve">Porovnání jednotlivých </w:t>
      </w:r>
      <w:proofErr w:type="spellStart"/>
      <w:r w:rsidR="00245142" w:rsidRPr="00AD6605">
        <w:rPr>
          <w:b/>
          <w:sz w:val="20"/>
          <w:szCs w:val="20"/>
          <w:lang w:val="cs-CZ"/>
        </w:rPr>
        <w:t>linearizací</w:t>
      </w:r>
      <w:proofErr w:type="spellEnd"/>
      <w:r w:rsidR="00245142" w:rsidRPr="00AD6605">
        <w:rPr>
          <w:b/>
          <w:sz w:val="20"/>
          <w:szCs w:val="20"/>
          <w:lang w:val="cs-CZ"/>
        </w:rPr>
        <w:t xml:space="preserve"> </w:t>
      </w:r>
      <w:r w:rsidRPr="00AD6605">
        <w:rPr>
          <w:b/>
          <w:sz w:val="20"/>
          <w:szCs w:val="20"/>
          <w:lang w:val="cs-CZ"/>
        </w:rPr>
        <w:t>v pracovním bodě.</w:t>
      </w:r>
    </w:p>
    <w:p w:rsidR="00245142" w:rsidRPr="00AD6605" w:rsidRDefault="00017E0C" w:rsidP="00245142">
      <w:pPr>
        <w:jc w:val="center"/>
        <w:rPr>
          <w:rFonts w:eastAsiaTheme="minorEastAsia"/>
          <w:b/>
          <w:sz w:val="28"/>
          <w:szCs w:val="28"/>
          <w:lang w:val="cs-CZ"/>
        </w:rPr>
      </w:pPr>
      <w:r w:rsidRPr="00AD6605">
        <w:rPr>
          <w:rFonts w:eastAsiaTheme="minorEastAsia"/>
          <w:b/>
          <w:sz w:val="28"/>
          <w:szCs w:val="28"/>
          <w:lang w:val="cs-CZ"/>
        </w:rPr>
        <w:t>Kvadraticky optimální regulace pro lineární systémy (</w:t>
      </w:r>
      <w:r w:rsidR="00245142" w:rsidRPr="00AD6605">
        <w:rPr>
          <w:rFonts w:eastAsiaTheme="minorEastAsia"/>
          <w:b/>
          <w:sz w:val="28"/>
          <w:szCs w:val="28"/>
          <w:lang w:val="cs-CZ"/>
        </w:rPr>
        <w:t xml:space="preserve">LQ </w:t>
      </w:r>
      <w:r w:rsidRPr="00AD6605">
        <w:rPr>
          <w:rFonts w:eastAsiaTheme="minorEastAsia"/>
          <w:b/>
          <w:sz w:val="28"/>
          <w:szCs w:val="28"/>
          <w:lang w:val="cs-CZ"/>
        </w:rPr>
        <w:t>regulace)</w:t>
      </w:r>
    </w:p>
    <w:p w:rsidR="00017E0C" w:rsidRPr="00AD6605" w:rsidRDefault="00017E0C" w:rsidP="00017E0C">
      <w:pPr>
        <w:rPr>
          <w:lang w:val="cs-CZ"/>
        </w:rPr>
      </w:pPr>
      <w:r w:rsidRPr="00AD6605">
        <w:rPr>
          <w:lang w:val="cs-CZ"/>
        </w:rPr>
        <w:t>Kvadraticky optimální regulace lineárních systémů nebo taky zkráceně LQ (</w:t>
      </w:r>
      <w:proofErr w:type="spellStart"/>
      <w:r w:rsidRPr="00AD6605">
        <w:rPr>
          <w:lang w:val="cs-CZ"/>
        </w:rPr>
        <w:t>linear</w:t>
      </w:r>
      <w:proofErr w:type="spellEnd"/>
      <w:r w:rsidRPr="00AD6605">
        <w:rPr>
          <w:lang w:val="cs-CZ"/>
        </w:rPr>
        <w:t xml:space="preserve"> </w:t>
      </w:r>
      <w:proofErr w:type="spellStart"/>
      <w:r w:rsidRPr="00AD6605">
        <w:rPr>
          <w:lang w:val="cs-CZ"/>
        </w:rPr>
        <w:t>quadratic</w:t>
      </w:r>
      <w:proofErr w:type="spellEnd"/>
      <w:r w:rsidRPr="00AD6605">
        <w:rPr>
          <w:lang w:val="cs-CZ"/>
        </w:rPr>
        <w:t>) regulace lze rozdělit na dvě základní úlohy. První</w:t>
      </w:r>
      <w:r w:rsidR="00CB6BBC" w:rsidRPr="00AD6605">
        <w:rPr>
          <w:lang w:val="cs-CZ"/>
        </w:rPr>
        <w:t xml:space="preserve"> z</w:t>
      </w:r>
      <w:r w:rsidRPr="00AD6605">
        <w:rPr>
          <w:lang w:val="cs-CZ"/>
        </w:rPr>
        <w:t xml:space="preserve"> nich se zabývá </w:t>
      </w:r>
      <w:r w:rsidR="00CB6BBC" w:rsidRPr="00AD6605">
        <w:rPr>
          <w:lang w:val="cs-CZ"/>
        </w:rPr>
        <w:t>optimální</w:t>
      </w:r>
      <w:r w:rsidRPr="00AD6605">
        <w:rPr>
          <w:lang w:val="cs-CZ"/>
        </w:rPr>
        <w:t xml:space="preserve">m přechodem ze stavu </w:t>
      </w:r>
      <w:r w:rsidRPr="00AD6605">
        <w:rPr>
          <w:i/>
          <w:lang w:val="cs-CZ"/>
        </w:rPr>
        <w:t>x</w:t>
      </w:r>
      <w:r w:rsidRPr="00AD6605">
        <w:rPr>
          <w:vertAlign w:val="subscript"/>
          <w:lang w:val="cs-CZ"/>
        </w:rPr>
        <w:t>0</w:t>
      </w:r>
      <w:r w:rsidRPr="00AD6605">
        <w:rPr>
          <w:lang w:val="cs-CZ"/>
        </w:rPr>
        <w:t xml:space="preserve"> do počátečního stavu </w:t>
      </w:r>
      <w:r w:rsidRPr="00AD6605">
        <w:rPr>
          <w:lang w:val="cs-CZ"/>
        </w:rPr>
        <w:sym w:font="Wingdings" w:char="F0E0"/>
      </w:r>
      <w:r w:rsidRPr="00AD6605">
        <w:rPr>
          <w:lang w:val="cs-CZ"/>
        </w:rPr>
        <w:t xml:space="preserve"> kvadraticky optimální regulace (optimální kompenzace poruch). Druhá úloha se zabývá kvadraticky optimálním sledováním, kdy se vyžaduje, aby výstup soustavy sledoval požadovanou (nenulovou) referenční trajektorii. V obou případech se předpokládá, že stav řízeného systému je plně měřitelný [1].</w:t>
      </w:r>
    </w:p>
    <w:p w:rsidR="00F16B47" w:rsidRPr="00AD6605" w:rsidRDefault="007014AC" w:rsidP="00017E0C">
      <w:pPr>
        <w:rPr>
          <w:lang w:val="cs-CZ"/>
        </w:rPr>
      </w:pPr>
      <w:r w:rsidRPr="00AD6605">
        <w:rPr>
          <w:lang w:val="cs-CZ"/>
        </w:rPr>
        <w:t xml:space="preserve"> Vzhledem k stavovému popisu soustav tří nádob, kde je systém popsán v pracovním bodě (9) bude vhodné zvolit první způsob řízení, kdy se bude optimálně minimalizovat rozdíl hladiny mezi skutečnou hodnotou </w:t>
      </w:r>
      <w:r w:rsidRPr="00AD6605">
        <w:rPr>
          <w:i/>
          <w:lang w:val="cs-CZ"/>
        </w:rPr>
        <w:t>h</w:t>
      </w:r>
      <w:r w:rsidRPr="00AD6605">
        <w:rPr>
          <w:vertAlign w:val="subscript"/>
          <w:lang w:val="cs-CZ"/>
        </w:rPr>
        <w:t>3</w:t>
      </w:r>
      <w:r w:rsidRPr="00AD6605">
        <w:rPr>
          <w:lang w:val="cs-CZ"/>
        </w:rPr>
        <w:t xml:space="preserve">(t) a výchozí hodnotou </w:t>
      </w:r>
      <w:r w:rsidRPr="00AD6605">
        <w:rPr>
          <w:i/>
          <w:lang w:val="cs-CZ"/>
        </w:rPr>
        <w:t>h</w:t>
      </w:r>
      <w:r w:rsidRPr="00AD6605">
        <w:rPr>
          <w:vertAlign w:val="subscript"/>
          <w:lang w:val="cs-CZ"/>
        </w:rPr>
        <w:t>30</w:t>
      </w:r>
      <w:r w:rsidRPr="00AD6605">
        <w:rPr>
          <w:lang w:val="cs-CZ"/>
        </w:rPr>
        <w:t>. Systém popsaný rovnicemi (11)</w:t>
      </w:r>
    </w:p>
    <w:p w:rsidR="007014AC" w:rsidRPr="00AD6605" w:rsidRDefault="00E46361" w:rsidP="00245142">
      <w:pPr>
        <w:rPr>
          <w:lang w:val="cs-CZ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mPr>
                <m:m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cs-CZ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1</m:t>
                            </m:r>
                          </m:sub>
                        </m:sSub>
                      </m:e>
                    </m:acc>
                  </m:e>
                </m:mr>
                <m:m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cs-CZ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2</m:t>
                            </m:r>
                          </m:sub>
                        </m:sSub>
                      </m:e>
                    </m:acc>
                  </m:e>
                </m:mr>
                <m:m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cs-CZ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3</m:t>
                            </m:r>
                          </m:sub>
                        </m:sSub>
                      </m:e>
                    </m:acc>
                  </m:e>
                </m:mr>
              </m:m>
            </m:e>
          </m:d>
          <m:r>
            <m:rPr>
              <m:aln/>
            </m:rPr>
            <w:rPr>
              <w:rFonts w:ascii="Cambria Math" w:hAnsi="Cambria Math"/>
              <w:lang w:val="cs-CZ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-3,1765</m:t>
                    </m:r>
                  </m:e>
                  <m:e>
                    <m:r>
                      <w:rPr>
                        <w:rFonts w:ascii="Cambria Math" w:hAnsi="Cambria Math"/>
                        <w:lang w:val="cs-CZ"/>
                      </w:rPr>
                      <m:t>3,1765</m:t>
                    </m:r>
                  </m:e>
                  <m:e>
                    <m:r>
                      <w:rPr>
                        <w:rFonts w:ascii="Cambria Math" w:hAnsi="Cambria Math"/>
                        <w:lang w:val="cs-CZ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3,9707</m:t>
                    </m:r>
                  </m:e>
                  <m:e>
                    <m:r>
                      <w:rPr>
                        <w:rFonts w:ascii="Cambria Math" w:hAnsi="Cambria Math"/>
                        <w:lang w:val="cs-CZ"/>
                      </w:rPr>
                      <m:t>-7,8858</m:t>
                    </m:r>
                  </m:e>
                  <m:e>
                    <m:r>
                      <w:rPr>
                        <w:rFonts w:ascii="Cambria Math" w:hAnsi="Cambria Math"/>
                        <w:lang w:val="cs-CZ"/>
                      </w:rPr>
                      <m:t>3,9151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cs-CZ"/>
                      </w:rPr>
                      <m:t>2,6101</m:t>
                    </m:r>
                  </m:e>
                  <m:e>
                    <m:r>
                      <w:rPr>
                        <w:rFonts w:ascii="Cambria Math" w:hAnsi="Cambria Math"/>
                        <w:lang w:val="cs-CZ"/>
                      </w:rPr>
                      <m:t>-5,3058</m:t>
                    </m:r>
                  </m:e>
                </m:mr>
              </m:m>
            </m:e>
          </m:d>
          <m:r>
            <w:rPr>
              <w:rFonts w:ascii="Cambria Math" w:hAnsi="Cambria Math"/>
              <w:lang w:val="cs-CZ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∆h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∆h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∆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  <w:lang w:val="cs-CZ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lang w:val="cs-CZ"/>
            </w:rPr>
            <m:t>∙∆Q</m:t>
          </m:r>
        </m:oMath>
        <w:r w:rsidR="007014AC" w:rsidRPr="00AD6605">
          <w:rPr>
            <w:rFonts w:eastAsiaTheme="minorEastAsia"/>
            <w:lang w:val="cs-CZ"/>
          </w:rPr>
          <w:br/>
        </w:r>
        <m:oMath>
          <m:r>
            <w:rPr>
              <w:rFonts w:ascii="Cambria Math" w:hAnsi="Cambria Math"/>
              <w:lang w:val="cs-CZ"/>
            </w:rPr>
            <m:t>y</m:t>
          </m:r>
          <m:r>
            <m:rPr>
              <m:aln/>
            </m:rPr>
            <w:rPr>
              <w:rFonts w:ascii="Cambria Math" w:hAnsi="Cambria Math"/>
              <w:lang w:val="cs-CZ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cs-CZ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lang w:val="cs-CZ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  <w:lang w:val="cs-CZ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cs-CZ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∆h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∆h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  <w:lang w:val="cs-CZ"/>
                      </w:rPr>
                      <m:t>∆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/>
              <w:lang w:val="cs-CZ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cs-CZ"/>
                </w:rPr>
              </m:ctrlPr>
            </m:dPr>
            <m:e>
              <m:r>
                <w:rPr>
                  <w:rFonts w:ascii="Cambria Math" w:hAnsi="Cambria Math"/>
                  <w:lang w:val="cs-CZ"/>
                </w:rPr>
                <m:t>0</m:t>
              </m:r>
            </m:e>
          </m:d>
          <m:r>
            <w:rPr>
              <w:rFonts w:ascii="Cambria Math" w:hAnsi="Cambria Math"/>
              <w:lang w:val="cs-CZ"/>
            </w:rPr>
            <m:t>∙∆Q</m:t>
          </m:r>
        </m:oMath>
      </m:oMathPara>
      <w:r w:rsidR="007014AC" w:rsidRPr="00AD6605">
        <w:rPr>
          <w:rFonts w:eastAsiaTheme="minorEastAsia"/>
          <w:lang w:val="cs-CZ"/>
        </w:rPr>
        <w:br/>
      </w:r>
      <w:r w:rsidR="007014AC" w:rsidRPr="00AD6605">
        <w:rPr>
          <w:lang w:val="cs-CZ"/>
        </w:rPr>
        <w:t>má v pracovním bodě</w:t>
      </w:r>
    </w:p>
    <w:p w:rsidR="007014AC" w:rsidRPr="00AD6605" w:rsidRDefault="007014AC" w:rsidP="007014AC">
      <w:pPr>
        <w:rPr>
          <w:rFonts w:eastAsiaTheme="minorEastAsia"/>
          <w:lang w:val="cs-CZ"/>
        </w:rPr>
      </w:pPr>
      <w:r w:rsidRPr="00AD6605">
        <w:rPr>
          <w:rFonts w:eastAsiaTheme="minorEastAsia"/>
          <w:lang w:val="cs-CZ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lang w:val="cs-CZ"/>
              </w:rPr>
            </m:ctrlPr>
          </m:sSubPr>
          <m:e>
            <m:r>
              <w:rPr>
                <w:rFonts w:ascii="Cambria Math" w:eastAsiaTheme="minorEastAsia" w:hAnsi="Cambria Math"/>
                <w:lang w:val="cs-CZ"/>
              </w:rPr>
              <m:t>h</m:t>
            </m:r>
          </m:e>
          <m:sub>
            <m:r>
              <w:rPr>
                <w:rFonts w:ascii="Cambria Math" w:eastAsiaTheme="minorEastAsia" w:hAnsi="Cambria Math"/>
                <w:lang w:val="cs-CZ"/>
              </w:rPr>
              <m:t>10</m:t>
            </m:r>
          </m:sub>
        </m:sSub>
        <m:r>
          <w:rPr>
            <w:rFonts w:ascii="Cambria Math" w:eastAsiaTheme="minorEastAsia" w:hAnsi="Cambria Math"/>
            <w:lang w:val="cs-CZ"/>
          </w:rPr>
          <m:t>=1,5;</m:t>
        </m:r>
        <m:sSub>
          <m:sSubPr>
            <m:ctrlPr>
              <w:rPr>
                <w:rFonts w:ascii="Cambria Math" w:eastAsiaTheme="minorEastAsia" w:hAnsi="Cambria Math"/>
                <w:i/>
                <w:lang w:val="cs-CZ"/>
              </w:rPr>
            </m:ctrlPr>
          </m:sSubPr>
          <m:e>
            <m:r>
              <w:rPr>
                <w:rFonts w:ascii="Cambria Math" w:eastAsiaTheme="minorEastAsia" w:hAnsi="Cambria Math"/>
                <w:lang w:val="cs-CZ"/>
              </w:rPr>
              <m:t>h</m:t>
            </m:r>
          </m:e>
          <m:sub>
            <m:r>
              <w:rPr>
                <w:rFonts w:ascii="Cambria Math" w:eastAsiaTheme="minorEastAsia" w:hAnsi="Cambria Math"/>
                <w:lang w:val="cs-CZ"/>
              </w:rPr>
              <m:t>20</m:t>
            </m:r>
          </m:sub>
        </m:sSub>
        <m:r>
          <w:rPr>
            <w:rFonts w:ascii="Cambria Math" w:eastAsiaTheme="minorEastAsia" w:hAnsi="Cambria Math"/>
            <w:lang w:val="cs-CZ"/>
          </w:rPr>
          <m:t>=0,8;</m:t>
        </m:r>
        <m:sSub>
          <m:sSubPr>
            <m:ctrlPr>
              <w:rPr>
                <w:rFonts w:ascii="Cambria Math" w:eastAsiaTheme="minorEastAsia" w:hAnsi="Cambria Math"/>
                <w:i/>
                <w:lang w:val="cs-CZ"/>
              </w:rPr>
            </m:ctrlPr>
          </m:sSubPr>
          <m:e>
            <m:r>
              <w:rPr>
                <w:rFonts w:ascii="Cambria Math" w:eastAsiaTheme="minorEastAsia" w:hAnsi="Cambria Math"/>
                <w:lang w:val="cs-CZ"/>
              </w:rPr>
              <m:t>h</m:t>
            </m:r>
          </m:e>
          <m:sub>
            <m:r>
              <w:rPr>
                <w:rFonts w:ascii="Cambria Math" w:eastAsiaTheme="minorEastAsia" w:hAnsi="Cambria Math"/>
                <w:lang w:val="cs-CZ"/>
              </w:rPr>
              <m:t>30</m:t>
            </m:r>
          </m:sub>
        </m:sSub>
        <m:r>
          <w:rPr>
            <w:rFonts w:ascii="Cambria Math" w:eastAsiaTheme="minorEastAsia" w:hAnsi="Cambria Math"/>
            <w:lang w:val="cs-CZ"/>
          </w:rPr>
          <m:t>=0,3;</m:t>
        </m:r>
        <m:sSub>
          <m:sSubPr>
            <m:ctrlPr>
              <w:rPr>
                <w:rFonts w:ascii="Cambria Math" w:eastAsiaTheme="minorEastAsia" w:hAnsi="Cambria Math"/>
                <w:i/>
                <w:lang w:val="cs-CZ"/>
              </w:rPr>
            </m:ctrlPr>
          </m:sSubPr>
          <m:e>
            <m:r>
              <w:rPr>
                <w:rFonts w:ascii="Cambria Math" w:eastAsiaTheme="minorEastAsia" w:hAnsi="Cambria Math"/>
                <w:lang w:val="cs-CZ"/>
              </w:rPr>
              <m:t>Q</m:t>
            </m:r>
          </m:e>
          <m:sub>
            <m:r>
              <w:rPr>
                <w:rFonts w:ascii="Cambria Math" w:eastAsiaTheme="minorEastAsia" w:hAnsi="Cambria Math"/>
                <w:lang w:val="cs-CZ"/>
              </w:rPr>
              <m:t>0</m:t>
            </m:r>
          </m:sub>
        </m:sSub>
        <m:r>
          <w:rPr>
            <w:rFonts w:ascii="Cambria Math" w:eastAsiaTheme="minorEastAsia" w:hAnsi="Cambria Math"/>
            <w:lang w:val="cs-CZ"/>
          </w:rPr>
          <m:t>=2</m:t>
        </m:r>
      </m:oMath>
      <w:r w:rsidRPr="00AD6605">
        <w:rPr>
          <w:rFonts w:eastAsiaTheme="minorEastAsia"/>
          <w:lang w:val="cs-CZ"/>
        </w:rPr>
        <w:t xml:space="preserve"> </w:t>
      </w:r>
    </w:p>
    <w:p w:rsidR="007014AC" w:rsidRPr="00AD6605" w:rsidRDefault="00AA64EC" w:rsidP="00245142">
      <w:pPr>
        <w:rPr>
          <w:lang w:val="cs-CZ"/>
        </w:rPr>
      </w:pPr>
      <w:r w:rsidRPr="00AD6605">
        <w:rPr>
          <w:lang w:val="cs-CZ"/>
        </w:rPr>
        <w:t>p</w:t>
      </w:r>
      <w:r w:rsidR="007014AC" w:rsidRPr="00AD6605">
        <w:rPr>
          <w:lang w:val="cs-CZ"/>
        </w:rPr>
        <w:t>odle vztahu (9)</w:t>
      </w:r>
    </w:p>
    <w:p w:rsidR="007014AC" w:rsidRPr="00AD6605" w:rsidRDefault="00E46361" w:rsidP="007014AC">
      <w:pPr>
        <w:rPr>
          <w:rFonts w:eastAsiaTheme="minorEastAsia"/>
          <w:lang w:val="cs-CZ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∆h</m:t>
              </m:r>
            </m:e>
            <m:sub>
              <m:r>
                <w:rPr>
                  <w:rFonts w:ascii="Cambria Math" w:hAnsi="Cambria Math"/>
                  <w:lang w:val="cs-CZ"/>
                </w:rPr>
                <m:t>1</m:t>
              </m:r>
            </m:sub>
          </m:sSub>
          <m:r>
            <w:rPr>
              <w:rFonts w:ascii="Cambria Math" w:hAnsi="Cambria Math"/>
              <w:lang w:val="cs-CZ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h</m:t>
              </m:r>
            </m:e>
            <m:sub>
              <m:r>
                <w:rPr>
                  <w:rFonts w:ascii="Cambria Math" w:hAnsi="Cambria Math"/>
                  <w:lang w:val="cs-CZ"/>
                </w:rPr>
                <m:t>1</m:t>
              </m:r>
            </m:sub>
          </m:sSub>
          <m:r>
            <w:rPr>
              <w:rFonts w:ascii="Cambria Math" w:hAnsi="Cambria Math"/>
              <w:lang w:val="cs-CZ"/>
            </w:rPr>
            <m:t>-1,5;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∆h</m:t>
              </m:r>
            </m:e>
            <m:sub>
              <m:r>
                <w:rPr>
                  <w:rFonts w:ascii="Cambria Math" w:hAnsi="Cambria Math"/>
                  <w:lang w:val="cs-CZ"/>
                </w:rPr>
                <m:t>2</m:t>
              </m:r>
            </m:sub>
          </m:sSub>
          <m:r>
            <w:rPr>
              <w:rFonts w:ascii="Cambria Math" w:hAnsi="Cambria Math"/>
              <w:lang w:val="cs-CZ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h</m:t>
              </m:r>
            </m:e>
            <m:sub>
              <m:r>
                <w:rPr>
                  <w:rFonts w:ascii="Cambria Math" w:hAnsi="Cambria Math"/>
                  <w:lang w:val="cs-CZ"/>
                </w:rPr>
                <m:t>2</m:t>
              </m:r>
            </m:sub>
          </m:sSub>
          <m:r>
            <w:rPr>
              <w:rFonts w:ascii="Cambria Math" w:hAnsi="Cambria Math"/>
              <w:lang w:val="cs-CZ"/>
            </w:rPr>
            <m:t>-0,8;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∆h</m:t>
              </m:r>
            </m:e>
            <m:sub>
              <m:r>
                <w:rPr>
                  <w:rFonts w:ascii="Cambria Math" w:hAnsi="Cambria Math"/>
                  <w:lang w:val="cs-CZ"/>
                </w:rPr>
                <m:t>3</m:t>
              </m:r>
            </m:sub>
          </m:sSub>
          <m:r>
            <w:rPr>
              <w:rFonts w:ascii="Cambria Math" w:hAnsi="Cambria Math"/>
              <w:lang w:val="cs-CZ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cs-CZ"/>
                </w:rPr>
              </m:ctrlPr>
            </m:sSubPr>
            <m:e>
              <m:r>
                <w:rPr>
                  <w:rFonts w:ascii="Cambria Math" w:hAnsi="Cambria Math"/>
                  <w:lang w:val="cs-CZ"/>
                </w:rPr>
                <m:t>h</m:t>
              </m:r>
            </m:e>
            <m:sub>
              <m:r>
                <w:rPr>
                  <w:rFonts w:ascii="Cambria Math" w:hAnsi="Cambria Math"/>
                  <w:lang w:val="cs-CZ"/>
                </w:rPr>
                <m:t>3</m:t>
              </m:r>
            </m:sub>
          </m:sSub>
          <m:r>
            <w:rPr>
              <w:rFonts w:ascii="Cambria Math" w:hAnsi="Cambria Math"/>
              <w:lang w:val="cs-CZ"/>
            </w:rPr>
            <m:t>-0,3;∆Q=Q-2</m:t>
          </m:r>
        </m:oMath>
      </m:oMathPara>
    </w:p>
    <w:p w:rsidR="00AA64EC" w:rsidRPr="00AD6605" w:rsidRDefault="00AA64EC" w:rsidP="007014AC">
      <w:pPr>
        <w:rPr>
          <w:rFonts w:eastAsiaTheme="minorEastAsia"/>
          <w:lang w:val="cs-CZ"/>
        </w:rPr>
      </w:pPr>
      <w:r w:rsidRPr="00AD6605">
        <w:rPr>
          <w:rFonts w:eastAsiaTheme="minorEastAsia"/>
          <w:lang w:val="cs-CZ"/>
        </w:rPr>
        <w:t xml:space="preserve">minimalizované stavové veličiny a akční zásah </w:t>
      </w:r>
      <w:r w:rsidR="00263075" w:rsidRPr="00AD6605">
        <w:rPr>
          <w:rFonts w:eastAsiaTheme="minorEastAsia"/>
          <w:lang w:val="cs-CZ"/>
        </w:rPr>
        <w:t>je nulový</w:t>
      </w:r>
      <w:r w:rsidRPr="00AD6605">
        <w:rPr>
          <w:rFonts w:eastAsiaTheme="minorEastAsia"/>
          <w:lang w:val="cs-CZ"/>
        </w:rPr>
        <w:t>.</w:t>
      </w:r>
    </w:p>
    <w:p w:rsidR="00D74CFC" w:rsidRPr="00AD6605" w:rsidRDefault="00D74CFC" w:rsidP="00D74CFC">
      <w:pPr>
        <w:rPr>
          <w:lang w:val="cs-CZ"/>
        </w:rPr>
      </w:pPr>
      <w:r w:rsidRPr="00AD6605">
        <w:rPr>
          <w:lang w:val="cs-CZ"/>
        </w:rPr>
        <w:t xml:space="preserve">Uvažujme </w:t>
      </w:r>
      <w:r w:rsidRPr="00AD6605">
        <w:rPr>
          <w:lang w:val="cs-CZ"/>
        </w:rPr>
        <w:t>kvadratick</w:t>
      </w:r>
      <w:r w:rsidRPr="00AD6605">
        <w:rPr>
          <w:lang w:val="cs-CZ"/>
        </w:rPr>
        <w:t>é</w:t>
      </w:r>
      <w:r w:rsidRPr="00AD6605">
        <w:rPr>
          <w:lang w:val="cs-CZ"/>
        </w:rPr>
        <w:t xml:space="preserve"> krit</w:t>
      </w:r>
      <w:r w:rsidRPr="00AD6605">
        <w:rPr>
          <w:lang w:val="cs-CZ"/>
        </w:rPr>
        <w:t>é</w:t>
      </w:r>
      <w:r w:rsidRPr="00AD6605">
        <w:rPr>
          <w:lang w:val="cs-CZ"/>
        </w:rPr>
        <w:t xml:space="preserve">rium </w:t>
      </w:r>
      <w:proofErr w:type="spellStart"/>
      <w:r w:rsidRPr="00AD6605">
        <w:rPr>
          <w:lang w:val="cs-CZ"/>
        </w:rPr>
        <w:t>optimality</w:t>
      </w:r>
      <w:proofErr w:type="spellEnd"/>
    </w:p>
    <w:p w:rsidR="00D74CFC" w:rsidRPr="00AD6605" w:rsidRDefault="00D74CFC" w:rsidP="00D74CFC">
      <w:pPr>
        <w:rPr>
          <w:lang w:val="cs-CZ"/>
        </w:rPr>
      </w:pPr>
      <w:r w:rsidRPr="00AD6605">
        <w:rPr>
          <w:noProof/>
          <w:lang w:val="cs-CZ" w:eastAsia="cs-CZ" w:bidi="ar-SA"/>
        </w:rPr>
        <w:drawing>
          <wp:inline distT="0" distB="0" distL="0" distR="0">
            <wp:extent cx="5629275" cy="683895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AD6605">
        <w:rPr>
          <w:lang w:val="cs-CZ"/>
        </w:rPr>
        <w:t>kde Q(t), t = 0, . . . ,N je</w:t>
      </w:r>
      <w:proofErr w:type="gramEnd"/>
      <w:r w:rsidRPr="00AD6605">
        <w:rPr>
          <w:lang w:val="cs-CZ"/>
        </w:rPr>
        <w:t xml:space="preserve"> posloupnost pozitivn</w:t>
      </w:r>
      <w:r w:rsidRPr="00AD6605">
        <w:rPr>
          <w:lang w:val="cs-CZ"/>
        </w:rPr>
        <w:t>ě</w:t>
      </w:r>
      <w:r w:rsidRPr="00AD6605">
        <w:rPr>
          <w:lang w:val="cs-CZ"/>
        </w:rPr>
        <w:t xml:space="preserve"> </w:t>
      </w:r>
      <w:proofErr w:type="spellStart"/>
      <w:r w:rsidRPr="00AD6605">
        <w:rPr>
          <w:lang w:val="cs-CZ"/>
        </w:rPr>
        <w:t>semidefinitn</w:t>
      </w:r>
      <w:r w:rsidRPr="00AD6605">
        <w:rPr>
          <w:lang w:val="cs-CZ"/>
        </w:rPr>
        <w:t>í</w:t>
      </w:r>
      <w:r w:rsidRPr="00AD6605">
        <w:rPr>
          <w:lang w:val="cs-CZ"/>
        </w:rPr>
        <w:t>ch</w:t>
      </w:r>
      <w:proofErr w:type="spellEnd"/>
      <w:r w:rsidRPr="00AD6605">
        <w:rPr>
          <w:lang w:val="cs-CZ"/>
        </w:rPr>
        <w:t xml:space="preserve"> matic a R(t), t = 0, . . . ,N−1</w:t>
      </w:r>
    </w:p>
    <w:p w:rsidR="00D74CFC" w:rsidRPr="00AD6605" w:rsidRDefault="00D74CFC" w:rsidP="00D74CFC">
      <w:pPr>
        <w:rPr>
          <w:lang w:val="cs-CZ"/>
        </w:rPr>
      </w:pPr>
      <w:r w:rsidRPr="00AD6605">
        <w:rPr>
          <w:lang w:val="cs-CZ"/>
        </w:rPr>
        <w:t>je posloupnost pozitivn</w:t>
      </w:r>
      <w:r w:rsidRPr="00AD6605">
        <w:rPr>
          <w:lang w:val="cs-CZ"/>
        </w:rPr>
        <w:t>ě</w:t>
      </w:r>
      <w:r w:rsidRPr="00AD6605">
        <w:rPr>
          <w:lang w:val="cs-CZ"/>
        </w:rPr>
        <w:t xml:space="preserve"> </w:t>
      </w:r>
      <w:proofErr w:type="spellStart"/>
      <w:r w:rsidRPr="00AD6605">
        <w:rPr>
          <w:lang w:val="cs-CZ"/>
        </w:rPr>
        <w:t>definitn</w:t>
      </w:r>
      <w:r w:rsidRPr="00AD6605">
        <w:rPr>
          <w:lang w:val="cs-CZ"/>
        </w:rPr>
        <w:t>í</w:t>
      </w:r>
      <w:r w:rsidRPr="00AD6605">
        <w:rPr>
          <w:lang w:val="cs-CZ"/>
        </w:rPr>
        <w:t>ch</w:t>
      </w:r>
      <w:proofErr w:type="spellEnd"/>
      <w:r w:rsidRPr="00AD6605">
        <w:rPr>
          <w:lang w:val="cs-CZ"/>
        </w:rPr>
        <w:t xml:space="preserve"> matic.</w:t>
      </w:r>
      <w:r w:rsidRPr="00AD6605">
        <w:rPr>
          <w:lang w:val="cs-CZ"/>
        </w:rPr>
        <w:t xml:space="preserve"> N je horizont optimalizace.</w:t>
      </w:r>
    </w:p>
    <w:p w:rsidR="00D74CFC" w:rsidRPr="00AD6605" w:rsidRDefault="00D74CFC" w:rsidP="00D74CFC">
      <w:pPr>
        <w:rPr>
          <w:lang w:val="cs-CZ"/>
        </w:rPr>
      </w:pPr>
      <w:r w:rsidRPr="00AD6605">
        <w:rPr>
          <w:lang w:val="cs-CZ"/>
        </w:rPr>
        <w:t xml:space="preserve">Z tohoto kritéria po odvození dostaneme </w:t>
      </w:r>
      <w:proofErr w:type="spellStart"/>
      <w:r w:rsidRPr="00AD6605">
        <w:rPr>
          <w:lang w:val="cs-CZ"/>
        </w:rPr>
        <w:t>Riccatiho</w:t>
      </w:r>
      <w:proofErr w:type="spellEnd"/>
      <w:r w:rsidRPr="00AD6605">
        <w:rPr>
          <w:lang w:val="cs-CZ"/>
        </w:rPr>
        <w:t xml:space="preserve"> rovnici</w:t>
      </w:r>
    </w:p>
    <w:p w:rsidR="004C0455" w:rsidRPr="00AD6605" w:rsidRDefault="004C0455" w:rsidP="00D74CFC">
      <w:pPr>
        <w:rPr>
          <w:lang w:val="cs-CZ"/>
        </w:rPr>
      </w:pPr>
      <w:r w:rsidRPr="00AD6605">
        <w:rPr>
          <w:noProof/>
          <w:lang w:val="cs-CZ" w:eastAsia="cs-CZ" w:bidi="ar-SA"/>
        </w:rPr>
        <w:drawing>
          <wp:inline distT="0" distB="0" distL="0" distR="0">
            <wp:extent cx="4906010" cy="659765"/>
            <wp:effectExtent l="19050" t="0" r="889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010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455" w:rsidRPr="00AD6605" w:rsidRDefault="004C0455" w:rsidP="00D74CFC">
      <w:pPr>
        <w:rPr>
          <w:lang w:val="cs-CZ"/>
        </w:rPr>
      </w:pPr>
      <w:proofErr w:type="gramStart"/>
      <w:r w:rsidRPr="00AD6605">
        <w:rPr>
          <w:lang w:val="cs-CZ"/>
        </w:rPr>
        <w:t>Kde K(t) je</w:t>
      </w:r>
      <w:proofErr w:type="gramEnd"/>
      <w:r w:rsidRPr="00AD6605">
        <w:rPr>
          <w:lang w:val="cs-CZ"/>
        </w:rPr>
        <w:t xml:space="preserve"> časově proměnné </w:t>
      </w:r>
      <w:proofErr w:type="spellStart"/>
      <w:r w:rsidRPr="00AD6605">
        <w:rPr>
          <w:lang w:val="cs-CZ"/>
        </w:rPr>
        <w:t>Kalmanovo</w:t>
      </w:r>
      <w:proofErr w:type="spellEnd"/>
      <w:r w:rsidRPr="00AD6605">
        <w:rPr>
          <w:lang w:val="cs-CZ"/>
        </w:rPr>
        <w:t xml:space="preserve"> zesílení</w:t>
      </w:r>
    </w:p>
    <w:p w:rsidR="004C0455" w:rsidRPr="00AD6605" w:rsidRDefault="004C0455" w:rsidP="00D74CFC">
      <w:pPr>
        <w:rPr>
          <w:lang w:val="cs-CZ"/>
        </w:rPr>
      </w:pPr>
      <w:r w:rsidRPr="00AD6605">
        <w:rPr>
          <w:noProof/>
          <w:lang w:val="cs-CZ" w:eastAsia="cs-CZ" w:bidi="ar-SA"/>
        </w:rPr>
        <w:drawing>
          <wp:inline distT="0" distB="0" distL="0" distR="0">
            <wp:extent cx="5287645" cy="3768725"/>
            <wp:effectExtent l="19050" t="0" r="825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7645" cy="376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455" w:rsidRPr="00AD6605" w:rsidRDefault="004C0455" w:rsidP="004C0455">
      <w:pPr>
        <w:rPr>
          <w:lang w:val="cs-CZ"/>
        </w:rPr>
      </w:pPr>
      <w:r w:rsidRPr="00AD6605">
        <w:rPr>
          <w:lang w:val="cs-CZ"/>
        </w:rPr>
        <w:t xml:space="preserve">Tuto algebraickou </w:t>
      </w:r>
      <w:proofErr w:type="spellStart"/>
      <w:r w:rsidRPr="00AD6605">
        <w:rPr>
          <w:lang w:val="cs-CZ"/>
        </w:rPr>
        <w:t>Riccatiho</w:t>
      </w:r>
      <w:proofErr w:type="spellEnd"/>
      <w:r w:rsidRPr="00AD6605">
        <w:rPr>
          <w:lang w:val="cs-CZ"/>
        </w:rPr>
        <w:t xml:space="preserve"> rovnici lze řešit pohodlně pomocí jednoho ze dvou příkazů v </w:t>
      </w:r>
      <w:proofErr w:type="spellStart"/>
      <w:r w:rsidRPr="00AD6605">
        <w:rPr>
          <w:lang w:val="cs-CZ"/>
        </w:rPr>
        <w:t>Matlabu</w:t>
      </w:r>
      <w:proofErr w:type="spellEnd"/>
      <w:r w:rsidRPr="00AD6605">
        <w:rPr>
          <w:lang w:val="cs-CZ"/>
        </w:rPr>
        <w:t>.</w:t>
      </w:r>
    </w:p>
    <w:p w:rsidR="004C0455" w:rsidRPr="00AD6605" w:rsidRDefault="004C0455" w:rsidP="00D74CFC">
      <w:pPr>
        <w:rPr>
          <w:lang w:val="cs-CZ"/>
        </w:rPr>
      </w:pPr>
      <w:r w:rsidRPr="00AD6605">
        <w:rPr>
          <w:lang w:val="cs-CZ"/>
        </w:rPr>
        <w:lastRenderedPageBreak/>
        <w:t xml:space="preserve">Prvním z nich je příkaz </w:t>
      </w:r>
    </w:p>
    <w:p w:rsidR="004C0455" w:rsidRPr="00AD6605" w:rsidRDefault="004C0455" w:rsidP="004C04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cs-CZ" w:bidi="ar-SA"/>
        </w:rPr>
      </w:pPr>
      <w:proofErr w:type="gramStart"/>
      <w:r w:rsidRPr="00AD6605">
        <w:rPr>
          <w:rFonts w:ascii="Courier New" w:hAnsi="Courier New" w:cs="Courier New"/>
          <w:color w:val="000000"/>
          <w:sz w:val="20"/>
          <w:szCs w:val="20"/>
          <w:lang w:val="cs-CZ" w:bidi="ar-SA"/>
        </w:rPr>
        <w:t>[P,L,K]</w:t>
      </w:r>
      <w:r w:rsidR="00FF075E">
        <w:rPr>
          <w:rFonts w:ascii="Courier New" w:hAnsi="Courier New" w:cs="Courier New"/>
          <w:color w:val="000000"/>
          <w:sz w:val="20"/>
          <w:szCs w:val="20"/>
          <w:lang w:val="cs-CZ" w:bidi="ar-SA"/>
        </w:rPr>
        <w:t xml:space="preserve"> </w:t>
      </w:r>
      <w:r w:rsidRPr="00AD6605">
        <w:rPr>
          <w:rFonts w:ascii="Courier New" w:hAnsi="Courier New" w:cs="Courier New"/>
          <w:color w:val="000000"/>
          <w:sz w:val="20"/>
          <w:szCs w:val="20"/>
          <w:lang w:val="cs-CZ" w:bidi="ar-SA"/>
        </w:rPr>
        <w:t>=</w:t>
      </w:r>
      <w:r w:rsidR="00FF075E">
        <w:rPr>
          <w:rFonts w:ascii="Courier New" w:hAnsi="Courier New" w:cs="Courier New"/>
          <w:color w:val="000000"/>
          <w:sz w:val="20"/>
          <w:szCs w:val="20"/>
          <w:lang w:val="cs-CZ" w:bidi="ar-SA"/>
        </w:rPr>
        <w:t xml:space="preserve"> </w:t>
      </w:r>
      <w:r w:rsidRPr="00AD6605">
        <w:rPr>
          <w:rFonts w:ascii="Courier New" w:hAnsi="Courier New" w:cs="Courier New"/>
          <w:color w:val="000000"/>
          <w:sz w:val="20"/>
          <w:szCs w:val="20"/>
          <w:lang w:val="cs-CZ" w:bidi="ar-SA"/>
        </w:rPr>
        <w:t>care</w:t>
      </w:r>
      <w:proofErr w:type="gramEnd"/>
      <w:r w:rsidRPr="00AD6605">
        <w:rPr>
          <w:rFonts w:ascii="Courier New" w:hAnsi="Courier New" w:cs="Courier New"/>
          <w:color w:val="000000"/>
          <w:sz w:val="20"/>
          <w:szCs w:val="20"/>
          <w:lang w:val="cs-CZ" w:bidi="ar-SA"/>
        </w:rPr>
        <w:t>(A,B,Q,R);</w:t>
      </w:r>
    </w:p>
    <w:p w:rsidR="00FF075E" w:rsidRPr="00AD6605" w:rsidRDefault="004C0455" w:rsidP="00FF075E">
      <w:pPr>
        <w:ind w:left="705"/>
        <w:rPr>
          <w:lang w:val="cs-CZ"/>
        </w:rPr>
      </w:pPr>
      <w:r w:rsidRPr="00AD6605">
        <w:rPr>
          <w:lang w:val="cs-CZ"/>
        </w:rPr>
        <w:t xml:space="preserve">Kde A, B jsou stavové matice </w:t>
      </w:r>
      <w:proofErr w:type="spellStart"/>
      <w:r w:rsidRPr="00AD6605">
        <w:rPr>
          <w:lang w:val="cs-CZ"/>
        </w:rPr>
        <w:t>time</w:t>
      </w:r>
      <w:proofErr w:type="spellEnd"/>
      <w:r w:rsidRPr="00AD6605">
        <w:rPr>
          <w:lang w:val="cs-CZ"/>
        </w:rPr>
        <w:t xml:space="preserve"> invariantní soustavy</w:t>
      </w:r>
      <w:r w:rsidR="00AD6605" w:rsidRPr="00AD6605">
        <w:rPr>
          <w:lang w:val="cs-CZ"/>
        </w:rPr>
        <w:t>,</w:t>
      </w:r>
      <w:r w:rsidR="00AD6605" w:rsidRPr="00AD6605">
        <w:rPr>
          <w:lang w:val="cs-CZ"/>
        </w:rPr>
        <w:br/>
      </w:r>
      <w:r w:rsidRPr="00AD6605">
        <w:rPr>
          <w:lang w:val="cs-CZ"/>
        </w:rPr>
        <w:t xml:space="preserve">Q je regulární </w:t>
      </w:r>
      <w:r w:rsidR="00AD6605" w:rsidRPr="00AD6605">
        <w:rPr>
          <w:lang w:val="cs-CZ"/>
        </w:rPr>
        <w:t>pozitivn</w:t>
      </w:r>
      <w:r w:rsidR="00AD6605" w:rsidRPr="00AD6605">
        <w:rPr>
          <w:lang w:val="cs-CZ"/>
        </w:rPr>
        <w:t>ě</w:t>
      </w:r>
      <w:r w:rsidR="00AD6605" w:rsidRPr="00AD6605">
        <w:rPr>
          <w:lang w:val="cs-CZ"/>
        </w:rPr>
        <w:t xml:space="preserve"> </w:t>
      </w:r>
      <w:proofErr w:type="spellStart"/>
      <w:r w:rsidR="00AD6605" w:rsidRPr="00AD6605">
        <w:rPr>
          <w:lang w:val="cs-CZ"/>
        </w:rPr>
        <w:t>semidefinitn</w:t>
      </w:r>
      <w:r w:rsidR="00AD6605" w:rsidRPr="00AD6605">
        <w:rPr>
          <w:lang w:val="cs-CZ"/>
        </w:rPr>
        <w:t>í</w:t>
      </w:r>
      <w:proofErr w:type="spellEnd"/>
      <w:r w:rsidR="00AD6605" w:rsidRPr="00AD6605">
        <w:rPr>
          <w:lang w:val="cs-CZ"/>
        </w:rPr>
        <w:t xml:space="preserve"> </w:t>
      </w:r>
      <w:proofErr w:type="spellStart"/>
      <w:r w:rsidRPr="00AD6605">
        <w:rPr>
          <w:lang w:val="cs-CZ"/>
        </w:rPr>
        <w:t>váhovací</w:t>
      </w:r>
      <w:proofErr w:type="spellEnd"/>
      <w:r w:rsidRPr="00AD6605">
        <w:rPr>
          <w:lang w:val="cs-CZ"/>
        </w:rPr>
        <w:t xml:space="preserve"> matice st</w:t>
      </w:r>
      <w:r w:rsidR="00AD6605" w:rsidRPr="00AD6605">
        <w:rPr>
          <w:lang w:val="cs-CZ"/>
        </w:rPr>
        <w:t>avů o patřičném rozměru, odpovídajícím počtu stavů systému</w:t>
      </w:r>
      <w:r w:rsidR="00FF075E">
        <w:rPr>
          <w:lang w:val="cs-CZ"/>
        </w:rPr>
        <w:t>,</w:t>
      </w:r>
      <w:r w:rsidR="00AD6605" w:rsidRPr="00AD6605">
        <w:rPr>
          <w:lang w:val="cs-CZ"/>
        </w:rPr>
        <w:br/>
        <w:t xml:space="preserve">R je regulární pozitivně </w:t>
      </w:r>
      <w:proofErr w:type="spellStart"/>
      <w:r w:rsidR="00AD6605" w:rsidRPr="00AD6605">
        <w:rPr>
          <w:lang w:val="cs-CZ"/>
        </w:rPr>
        <w:t>definitní</w:t>
      </w:r>
      <w:proofErr w:type="spellEnd"/>
      <w:r w:rsidR="00AD6605" w:rsidRPr="00AD6605">
        <w:rPr>
          <w:lang w:val="cs-CZ"/>
        </w:rPr>
        <w:t xml:space="preserve"> </w:t>
      </w:r>
      <w:proofErr w:type="spellStart"/>
      <w:r w:rsidR="00AD6605" w:rsidRPr="00AD6605">
        <w:rPr>
          <w:lang w:val="cs-CZ"/>
        </w:rPr>
        <w:t>váhovací</w:t>
      </w:r>
      <w:proofErr w:type="spellEnd"/>
      <w:r w:rsidR="00AD6605" w:rsidRPr="00AD6605">
        <w:rPr>
          <w:lang w:val="cs-CZ"/>
        </w:rPr>
        <w:t xml:space="preserve"> matice řízení, odpovídající počtu vstupů sytému</w:t>
      </w:r>
      <w:r w:rsidR="00FF075E">
        <w:rPr>
          <w:lang w:val="cs-CZ"/>
        </w:rPr>
        <w:t>,</w:t>
      </w:r>
      <w:r w:rsidR="00FF075E">
        <w:rPr>
          <w:lang w:val="cs-CZ"/>
        </w:rPr>
        <w:br/>
        <w:t xml:space="preserve">K je </w:t>
      </w:r>
      <w:proofErr w:type="spellStart"/>
      <w:r w:rsidR="00FF075E">
        <w:rPr>
          <w:lang w:val="cs-CZ"/>
        </w:rPr>
        <w:t>kalmanovo</w:t>
      </w:r>
      <w:proofErr w:type="spellEnd"/>
      <w:r w:rsidR="00FF075E">
        <w:rPr>
          <w:lang w:val="cs-CZ"/>
        </w:rPr>
        <w:t xml:space="preserve"> zesílení,</w:t>
      </w:r>
      <w:r w:rsidR="00FF075E">
        <w:rPr>
          <w:lang w:val="cs-CZ"/>
        </w:rPr>
        <w:br/>
        <w:t>L jsou vlastní čísla matice dynamického systému se zavedenou stavovou zpětnou vazbou,</w:t>
      </w:r>
      <w:r w:rsidR="00FF075E">
        <w:rPr>
          <w:lang w:val="cs-CZ"/>
        </w:rPr>
        <w:br/>
        <w:t xml:space="preserve">P je výsledek řešení </w:t>
      </w:r>
      <w:proofErr w:type="spellStart"/>
      <w:r w:rsidR="00FF075E">
        <w:rPr>
          <w:lang w:val="cs-CZ"/>
        </w:rPr>
        <w:t>Riccatiho</w:t>
      </w:r>
      <w:proofErr w:type="spellEnd"/>
      <w:r w:rsidR="00FF075E">
        <w:rPr>
          <w:lang w:val="cs-CZ"/>
        </w:rPr>
        <w:t xml:space="preserve"> rovnice.</w:t>
      </w:r>
    </w:p>
    <w:p w:rsidR="00AD6605" w:rsidRPr="00AD6605" w:rsidRDefault="00AD6605" w:rsidP="00AD6605">
      <w:pPr>
        <w:rPr>
          <w:lang w:val="cs-CZ"/>
        </w:rPr>
      </w:pPr>
      <w:r w:rsidRPr="00AD6605">
        <w:rPr>
          <w:lang w:val="cs-CZ"/>
        </w:rPr>
        <w:t xml:space="preserve">Příkaz </w:t>
      </w:r>
      <w:proofErr w:type="gramStart"/>
      <w:r w:rsidRPr="00AD6605">
        <w:rPr>
          <w:lang w:val="cs-CZ"/>
        </w:rPr>
        <w:t>care může</w:t>
      </w:r>
      <w:proofErr w:type="gramEnd"/>
      <w:r w:rsidRPr="00AD6605">
        <w:rPr>
          <w:lang w:val="cs-CZ"/>
        </w:rPr>
        <w:t xml:space="preserve"> mít </w:t>
      </w:r>
      <w:r>
        <w:rPr>
          <w:lang w:val="cs-CZ"/>
        </w:rPr>
        <w:t>i</w:t>
      </w:r>
      <w:r w:rsidRPr="00AD6605">
        <w:rPr>
          <w:lang w:val="cs-CZ"/>
        </w:rPr>
        <w:t xml:space="preserve"> v</w:t>
      </w:r>
      <w:r>
        <w:rPr>
          <w:lang w:val="cs-CZ"/>
        </w:rPr>
        <w:t>í</w:t>
      </w:r>
      <w:r w:rsidRPr="00AD6605">
        <w:rPr>
          <w:lang w:val="cs-CZ"/>
        </w:rPr>
        <w:t xml:space="preserve">ce parametrů, </w:t>
      </w:r>
      <w:r>
        <w:rPr>
          <w:lang w:val="cs-CZ"/>
        </w:rPr>
        <w:t xml:space="preserve">jako například </w:t>
      </w:r>
      <w:proofErr w:type="spellStart"/>
      <w:r>
        <w:rPr>
          <w:lang w:val="cs-CZ"/>
        </w:rPr>
        <w:t>váhovací</w:t>
      </w:r>
      <w:proofErr w:type="spellEnd"/>
      <w:r>
        <w:rPr>
          <w:lang w:val="cs-CZ"/>
        </w:rPr>
        <w:t xml:space="preserve"> matici S vážící součiny stavu a vstupu.</w:t>
      </w:r>
    </w:p>
    <w:p w:rsidR="00FF075E" w:rsidRDefault="00FF075E" w:rsidP="004C0455">
      <w:pPr>
        <w:rPr>
          <w:lang w:val="cs-CZ"/>
        </w:rPr>
      </w:pPr>
      <w:r>
        <w:rPr>
          <w:lang w:val="cs-CZ"/>
        </w:rPr>
        <w:t>Druhým příkazem je příkaz</w:t>
      </w:r>
    </w:p>
    <w:p w:rsidR="00FF075E" w:rsidRDefault="00FF075E" w:rsidP="004C0455">
      <w:pPr>
        <w:rPr>
          <w:rStyle w:val="PsacstrojHTML"/>
          <w:rFonts w:eastAsiaTheme="majorEastAsia"/>
        </w:rPr>
      </w:pPr>
      <w:r>
        <w:rPr>
          <w:rStyle w:val="PsacstrojHTML"/>
          <w:rFonts w:eastAsiaTheme="majorEastAsia"/>
        </w:rPr>
        <w:t>[</w:t>
      </w:r>
      <w:proofErr w:type="spellStart"/>
      <w:r>
        <w:rPr>
          <w:rStyle w:val="PsacstrojHTML"/>
          <w:rFonts w:eastAsiaTheme="majorEastAsia"/>
        </w:rPr>
        <w:t>K</w:t>
      </w:r>
      <w:proofErr w:type="gramStart"/>
      <w:r>
        <w:rPr>
          <w:rStyle w:val="PsacstrojHTML"/>
          <w:rFonts w:eastAsiaTheme="majorEastAsia"/>
        </w:rPr>
        <w:t>,S,e</w:t>
      </w:r>
      <w:proofErr w:type="spellEnd"/>
      <w:proofErr w:type="gramEnd"/>
      <w:r>
        <w:rPr>
          <w:rStyle w:val="PsacstrojHTML"/>
          <w:rFonts w:eastAsiaTheme="majorEastAsia"/>
        </w:rPr>
        <w:t xml:space="preserve">] = </w:t>
      </w:r>
      <w:proofErr w:type="spellStart"/>
      <w:proofErr w:type="gramStart"/>
      <w:r>
        <w:rPr>
          <w:rStyle w:val="PsacstrojHTML"/>
          <w:rFonts w:eastAsiaTheme="majorEastAsia"/>
        </w:rPr>
        <w:t>lqr</w:t>
      </w:r>
      <w:proofErr w:type="spellEnd"/>
      <w:r>
        <w:rPr>
          <w:rStyle w:val="PsacstrojHTML"/>
          <w:rFonts w:eastAsiaTheme="majorEastAsia"/>
        </w:rPr>
        <w:t>(</w:t>
      </w:r>
      <w:proofErr w:type="gramEnd"/>
      <w:r>
        <w:rPr>
          <w:rStyle w:val="PsacstrojHTML"/>
          <w:rFonts w:eastAsiaTheme="majorEastAsia"/>
        </w:rPr>
        <w:t>A,B,Q,R)</w:t>
      </w:r>
    </w:p>
    <w:p w:rsidR="00FF075E" w:rsidRDefault="00FF075E" w:rsidP="00FF075E">
      <w:pPr>
        <w:ind w:left="705"/>
        <w:rPr>
          <w:lang w:val="cs-CZ"/>
        </w:rPr>
      </w:pPr>
      <w:r w:rsidRPr="00AD6605">
        <w:rPr>
          <w:lang w:val="cs-CZ"/>
        </w:rPr>
        <w:t xml:space="preserve">Kde </w:t>
      </w:r>
      <w:r>
        <w:rPr>
          <w:lang w:val="cs-CZ"/>
        </w:rPr>
        <w:t xml:space="preserve">K je </w:t>
      </w:r>
      <w:proofErr w:type="spellStart"/>
      <w:r>
        <w:rPr>
          <w:lang w:val="cs-CZ"/>
        </w:rPr>
        <w:t>kalmanovo</w:t>
      </w:r>
      <w:proofErr w:type="spellEnd"/>
      <w:r>
        <w:rPr>
          <w:lang w:val="cs-CZ"/>
        </w:rPr>
        <w:t xml:space="preserve"> zesílení,</w:t>
      </w:r>
      <w:r>
        <w:rPr>
          <w:lang w:val="cs-CZ"/>
        </w:rPr>
        <w:br/>
        <w:t>e jsou vlastní čísla matice dynamického systému se zavedenou stavovou zpětnou vazbou,</w:t>
      </w:r>
      <w:r>
        <w:rPr>
          <w:lang w:val="cs-CZ"/>
        </w:rPr>
        <w:br/>
        <w:t xml:space="preserve">S je výsledek řešení </w:t>
      </w:r>
      <w:proofErr w:type="spellStart"/>
      <w:r>
        <w:rPr>
          <w:lang w:val="cs-CZ"/>
        </w:rPr>
        <w:t>Riccatiho</w:t>
      </w:r>
      <w:proofErr w:type="spellEnd"/>
      <w:r>
        <w:rPr>
          <w:lang w:val="cs-CZ"/>
        </w:rPr>
        <w:t xml:space="preserve"> rovnice.</w:t>
      </w:r>
    </w:p>
    <w:p w:rsidR="00FF075E" w:rsidRDefault="00FF075E" w:rsidP="00FF075E">
      <w:pPr>
        <w:rPr>
          <w:lang w:val="cs-CZ"/>
        </w:rPr>
      </w:pPr>
      <w:r>
        <w:rPr>
          <w:lang w:val="cs-CZ"/>
        </w:rPr>
        <w:t>Vstupní parametry jsou totožné jako u předchozího příkazu.</w:t>
      </w:r>
    </w:p>
    <w:p w:rsidR="00FF075E" w:rsidRPr="00AD6605" w:rsidRDefault="00FF075E" w:rsidP="00FF075E">
      <w:pPr>
        <w:rPr>
          <w:lang w:val="cs-CZ"/>
        </w:rPr>
      </w:pPr>
      <w:r>
        <w:rPr>
          <w:lang w:val="cs-CZ"/>
        </w:rPr>
        <w:t>Syntéza takto navrhovaného regulátoru se omezí na správné nastavení chovacích matic s ohledem na amplitudovou a fázovou bezpečnost.</w:t>
      </w:r>
    </w:p>
    <w:p w:rsidR="004C0455" w:rsidRPr="00AD6605" w:rsidRDefault="004C0455" w:rsidP="004C0455">
      <w:pPr>
        <w:rPr>
          <w:lang w:val="cs-CZ"/>
        </w:rPr>
      </w:pPr>
      <w:r w:rsidRPr="00AD6605">
        <w:rPr>
          <w:lang w:val="cs-CZ"/>
        </w:rPr>
        <w:t xml:space="preserve"> </w:t>
      </w:r>
    </w:p>
    <w:p w:rsidR="004C0455" w:rsidRPr="00AD6605" w:rsidRDefault="004C0455" w:rsidP="00D74CFC">
      <w:pPr>
        <w:rPr>
          <w:lang w:val="cs-CZ"/>
        </w:rPr>
      </w:pPr>
    </w:p>
    <w:p w:rsidR="004C0455" w:rsidRPr="00AD6605" w:rsidRDefault="004C0455" w:rsidP="00D74CFC">
      <w:pPr>
        <w:rPr>
          <w:lang w:val="cs-CZ"/>
        </w:rPr>
      </w:pPr>
    </w:p>
    <w:p w:rsidR="00D74CFC" w:rsidRPr="00AD6605" w:rsidRDefault="00D74CFC" w:rsidP="00D74CFC">
      <w:pPr>
        <w:rPr>
          <w:lang w:val="cs-CZ"/>
        </w:rPr>
      </w:pPr>
    </w:p>
    <w:p w:rsidR="007014AC" w:rsidRPr="00AD6605" w:rsidRDefault="00D74CFC" w:rsidP="00D74CFC">
      <w:pPr>
        <w:rPr>
          <w:lang w:val="cs-CZ"/>
        </w:rPr>
      </w:pPr>
      <w:r w:rsidRPr="00AD6605">
        <w:rPr>
          <w:lang w:val="cs-CZ"/>
        </w:rPr>
        <w:t xml:space="preserve">Bude se hledat ustálené řešení </w:t>
      </w:r>
      <w:proofErr w:type="spellStart"/>
      <w:r w:rsidRPr="00AD6605">
        <w:rPr>
          <w:lang w:val="cs-CZ"/>
        </w:rPr>
        <w:t>Riccatiho</w:t>
      </w:r>
      <w:proofErr w:type="spellEnd"/>
      <w:r w:rsidRPr="00AD6605">
        <w:rPr>
          <w:lang w:val="cs-CZ"/>
        </w:rPr>
        <w:t xml:space="preserve"> rovnice.</w:t>
      </w:r>
    </w:p>
    <w:sectPr w:rsidR="007014AC" w:rsidRPr="00AD6605" w:rsidSect="00A930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27DA3"/>
    <w:multiLevelType w:val="hybridMultilevel"/>
    <w:tmpl w:val="54942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526F33"/>
    <w:rsid w:val="0001725C"/>
    <w:rsid w:val="00017E0C"/>
    <w:rsid w:val="00154DA4"/>
    <w:rsid w:val="001942DD"/>
    <w:rsid w:val="001D4FF2"/>
    <w:rsid w:val="00245142"/>
    <w:rsid w:val="002478B8"/>
    <w:rsid w:val="00263075"/>
    <w:rsid w:val="002F45BF"/>
    <w:rsid w:val="003037DF"/>
    <w:rsid w:val="003041F3"/>
    <w:rsid w:val="003825DF"/>
    <w:rsid w:val="003F18DA"/>
    <w:rsid w:val="00430C79"/>
    <w:rsid w:val="0045710E"/>
    <w:rsid w:val="004863F6"/>
    <w:rsid w:val="004C0455"/>
    <w:rsid w:val="00526F33"/>
    <w:rsid w:val="005508CA"/>
    <w:rsid w:val="005C20C9"/>
    <w:rsid w:val="00693855"/>
    <w:rsid w:val="006F379F"/>
    <w:rsid w:val="007014AC"/>
    <w:rsid w:val="00771B58"/>
    <w:rsid w:val="00774CBA"/>
    <w:rsid w:val="008926B4"/>
    <w:rsid w:val="00934DA5"/>
    <w:rsid w:val="00965255"/>
    <w:rsid w:val="00A341E2"/>
    <w:rsid w:val="00A93053"/>
    <w:rsid w:val="00AA3C2A"/>
    <w:rsid w:val="00AA64EC"/>
    <w:rsid w:val="00AC7B82"/>
    <w:rsid w:val="00AD6605"/>
    <w:rsid w:val="00BF5E19"/>
    <w:rsid w:val="00C1750F"/>
    <w:rsid w:val="00CB25BD"/>
    <w:rsid w:val="00CB6BBC"/>
    <w:rsid w:val="00CC2367"/>
    <w:rsid w:val="00D1463F"/>
    <w:rsid w:val="00D6592F"/>
    <w:rsid w:val="00D74CFC"/>
    <w:rsid w:val="00D848F2"/>
    <w:rsid w:val="00D916F6"/>
    <w:rsid w:val="00DE3C89"/>
    <w:rsid w:val="00DF47DD"/>
    <w:rsid w:val="00E441F5"/>
    <w:rsid w:val="00E46361"/>
    <w:rsid w:val="00E66B53"/>
    <w:rsid w:val="00F16B47"/>
    <w:rsid w:val="00FF0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3855"/>
  </w:style>
  <w:style w:type="paragraph" w:styleId="Nadpis1">
    <w:name w:val="heading 1"/>
    <w:basedOn w:val="Normln"/>
    <w:next w:val="Normln"/>
    <w:link w:val="Nadpis1Char"/>
    <w:uiPriority w:val="9"/>
    <w:qFormat/>
    <w:rsid w:val="00693855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93855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93855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93855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93855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93855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93855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93855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93855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26F3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6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F33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AA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A3C2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693855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93855"/>
    <w:rPr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93855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93855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93855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93855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93855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93855"/>
    <w:rPr>
      <w:rFonts w:eastAsiaTheme="majorEastAsia" w:cstheme="majorBidi"/>
      <w:caps/>
      <w:spacing w:val="1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93855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693855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693855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10"/>
    <w:rsid w:val="00693855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Podtitul">
    <w:name w:val="Subtitle"/>
    <w:basedOn w:val="Normln"/>
    <w:next w:val="Normln"/>
    <w:link w:val="PodtitulChar"/>
    <w:uiPriority w:val="11"/>
    <w:qFormat/>
    <w:rsid w:val="00693855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itulChar">
    <w:name w:val="Podtitul Char"/>
    <w:basedOn w:val="Standardnpsmoodstavce"/>
    <w:link w:val="Podtitul"/>
    <w:uiPriority w:val="11"/>
    <w:rsid w:val="00693855"/>
    <w:rPr>
      <w:rFonts w:eastAsiaTheme="majorEastAsia" w:cstheme="majorBidi"/>
      <w:caps/>
      <w:spacing w:val="20"/>
      <w:sz w:val="18"/>
      <w:szCs w:val="18"/>
    </w:rPr>
  </w:style>
  <w:style w:type="character" w:styleId="Siln">
    <w:name w:val="Strong"/>
    <w:uiPriority w:val="22"/>
    <w:qFormat/>
    <w:rsid w:val="00693855"/>
    <w:rPr>
      <w:b/>
      <w:bCs/>
      <w:color w:val="943634" w:themeColor="accent2" w:themeShade="BF"/>
      <w:spacing w:val="5"/>
    </w:rPr>
  </w:style>
  <w:style w:type="character" w:styleId="Zvraznn">
    <w:name w:val="Emphasis"/>
    <w:uiPriority w:val="20"/>
    <w:qFormat/>
    <w:rsid w:val="00693855"/>
    <w:rPr>
      <w:caps/>
      <w:spacing w:val="5"/>
      <w:sz w:val="20"/>
      <w:szCs w:val="20"/>
    </w:rPr>
  </w:style>
  <w:style w:type="paragraph" w:styleId="Bezmezer">
    <w:name w:val="No Spacing"/>
    <w:basedOn w:val="Normln"/>
    <w:link w:val="BezmezerChar"/>
    <w:uiPriority w:val="1"/>
    <w:qFormat/>
    <w:rsid w:val="00693855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693855"/>
  </w:style>
  <w:style w:type="paragraph" w:styleId="Odstavecseseznamem">
    <w:name w:val="List Paragraph"/>
    <w:basedOn w:val="Normln"/>
    <w:uiPriority w:val="34"/>
    <w:qFormat/>
    <w:rsid w:val="00693855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693855"/>
    <w:rPr>
      <w:i/>
      <w:iCs/>
    </w:rPr>
  </w:style>
  <w:style w:type="character" w:customStyle="1" w:styleId="CitaceChar">
    <w:name w:val="Citace Char"/>
    <w:basedOn w:val="Standardnpsmoodstavce"/>
    <w:link w:val="Citace"/>
    <w:uiPriority w:val="29"/>
    <w:rsid w:val="00693855"/>
    <w:rPr>
      <w:rFonts w:eastAsiaTheme="majorEastAsia" w:cstheme="majorBidi"/>
      <w:i/>
      <w:i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693855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693855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Zdraznnjemn">
    <w:name w:val="Subtle Emphasis"/>
    <w:uiPriority w:val="19"/>
    <w:qFormat/>
    <w:rsid w:val="00693855"/>
    <w:rPr>
      <w:i/>
      <w:iCs/>
    </w:rPr>
  </w:style>
  <w:style w:type="character" w:styleId="Zdraznnintenzivn">
    <w:name w:val="Intense Emphasis"/>
    <w:uiPriority w:val="21"/>
    <w:qFormat/>
    <w:rsid w:val="00693855"/>
    <w:rPr>
      <w:i/>
      <w:iCs/>
      <w:caps/>
      <w:spacing w:val="10"/>
      <w:sz w:val="20"/>
      <w:szCs w:val="20"/>
    </w:rPr>
  </w:style>
  <w:style w:type="character" w:styleId="Odkazjemn">
    <w:name w:val="Subtle Reference"/>
    <w:basedOn w:val="Standardnpsmoodstavce"/>
    <w:uiPriority w:val="31"/>
    <w:qFormat/>
    <w:rsid w:val="00693855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kazintenzivn">
    <w:name w:val="Intense Reference"/>
    <w:uiPriority w:val="32"/>
    <w:qFormat/>
    <w:rsid w:val="00693855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Nzevknihy">
    <w:name w:val="Book Title"/>
    <w:uiPriority w:val="33"/>
    <w:qFormat/>
    <w:rsid w:val="00693855"/>
    <w:rPr>
      <w:caps/>
      <w:color w:val="622423" w:themeColor="accent2" w:themeShade="7F"/>
      <w:spacing w:val="5"/>
      <w:u w:color="622423" w:themeColor="accent2" w:themeShade="7F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93855"/>
    <w:pPr>
      <w:outlineLvl w:val="9"/>
    </w:pPr>
  </w:style>
  <w:style w:type="character" w:styleId="PsacstrojHTML">
    <w:name w:val="HTML Typewriter"/>
    <w:basedOn w:val="Standardnpsmoodstavce"/>
    <w:uiPriority w:val="99"/>
    <w:semiHidden/>
    <w:unhideWhenUsed/>
    <w:rsid w:val="00FF075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9</Pages>
  <Words>1359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14</cp:revision>
  <dcterms:created xsi:type="dcterms:W3CDTF">2010-03-20T20:10:00Z</dcterms:created>
  <dcterms:modified xsi:type="dcterms:W3CDTF">2010-03-21T23:21:00Z</dcterms:modified>
</cp:coreProperties>
</file>